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2653"/>
        <w:gridCol w:w="6919"/>
        <w:gridCol w:w="810"/>
      </w:tblGrid>
      <w:tr w:rsidR="00405103" w:rsidTr="00405103">
        <w:trPr>
          <w:trHeight w:val="7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 程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宿 </w:t>
            </w:r>
          </w:p>
        </w:tc>
      </w:tr>
      <w:tr w:rsidR="00405103" w:rsidTr="00405103">
        <w:trPr>
          <w:trHeight w:val="29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第一天</w:t>
            </w:r>
          </w:p>
          <w:p w:rsidR="00405103" w:rsidRDefault="00405103">
            <w:pPr>
              <w:spacing w:line="400" w:lineRule="exact"/>
              <w:jc w:val="center"/>
              <w:rPr>
                <w:rFonts w:ascii="宋体" w:eastAsia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10.10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广州（北京）-迪拜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</w:rPr>
              <w:t>参考航班：国航CA941 北京-迪拜 17:20/22:20（全程9小时）</w:t>
            </w:r>
          </w:p>
          <w:p w:rsidR="00405103" w:rsidRDefault="00405103">
            <w:pPr>
              <w:spacing w:line="400" w:lineRule="exact"/>
              <w:rPr>
                <w:rFonts w:ascii="宋体" w:hAnsi="宋体" w:hint="eastAsia"/>
                <w:color w:val="0000FF"/>
              </w:rPr>
            </w:pPr>
            <w:r>
              <w:rPr>
                <w:rFonts w:ascii="宋体" w:hAnsi="宋体" w:hint="eastAsia"/>
                <w:color w:val="0000FF"/>
              </w:rPr>
              <w:t xml:space="preserve">参考航班：南航CZ383广州-迪拜 19:05/23:20（全程8小时15分）； </w:t>
            </w:r>
          </w:p>
          <w:p w:rsidR="00405103" w:rsidRDefault="00405103">
            <w:pPr>
              <w:snapToGrid w:val="0"/>
              <w:spacing w:line="400" w:lineRule="exact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</w:rPr>
              <w:t>广州白云机场集合，乘机飞往阿联酋迪拜，到达后导游接机，之后回酒店休息。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迪拜</w:t>
            </w:r>
          </w:p>
        </w:tc>
      </w:tr>
      <w:tr w:rsidR="00405103" w:rsidTr="00405103">
        <w:trPr>
          <w:trHeight w:val="29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第二天</w:t>
            </w:r>
          </w:p>
          <w:p w:rsidR="00405103" w:rsidRDefault="00405103">
            <w:pPr>
              <w:spacing w:line="400" w:lineRule="exact"/>
              <w:jc w:val="center"/>
              <w:rPr>
                <w:rFonts w:ascii="宋体" w:eastAsia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10.11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迪拜-阿布扎比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rPr>
                <w:rFonts w:ascii="宋体" w:hAnsi="宋体" w:cs="Arial"/>
                <w:b/>
                <w:bCs/>
                <w:szCs w:val="21"/>
                <w:u w:val="single"/>
              </w:rPr>
            </w:pPr>
            <w:r>
              <w:rPr>
                <w:rFonts w:ascii="宋体" w:hAnsi="宋体" w:cs="Arial" w:hint="eastAsia"/>
                <w:kern w:val="0"/>
              </w:rPr>
              <w:t>酒店早餐后前往阿联酋首都阿布扎比参观：</w:t>
            </w:r>
            <w:r>
              <w:rPr>
                <w:rFonts w:ascii="宋体" w:hAnsi="宋体" w:cs="Arial" w:hint="eastAsia"/>
                <w:b/>
                <w:bCs/>
                <w:u w:val="single"/>
              </w:rPr>
              <w:t>谢赫扎伊德大清真寺，民俗文化村，八星酋长皇宫酒店（外观）；</w:t>
            </w:r>
          </w:p>
          <w:p w:rsidR="00405103" w:rsidRDefault="00405103">
            <w:pPr>
              <w:snapToGrid w:val="0"/>
              <w:spacing w:line="400" w:lineRule="exact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highlight w:val="cyan"/>
              </w:rPr>
              <w:t>午餐后前往阿布扎比卢浮宫参观，欣赏博物馆照明及光影设计。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阿布扎比</w:t>
            </w:r>
          </w:p>
        </w:tc>
      </w:tr>
      <w:tr w:rsidR="00405103" w:rsidTr="00405103">
        <w:trPr>
          <w:trHeight w:val="29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第三天</w:t>
            </w:r>
          </w:p>
          <w:p w:rsidR="00405103" w:rsidRDefault="00405103">
            <w:pPr>
              <w:spacing w:line="400" w:lineRule="exact"/>
              <w:jc w:val="center"/>
              <w:rPr>
                <w:rFonts w:ascii="宋体" w:eastAsia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10.12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阿布扎比-迪拜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rPr>
                <w:rFonts w:ascii="宋体" w:hAnsi="宋体" w:cs="Arial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</w:rPr>
              <w:t>早餐</w:t>
            </w:r>
            <w:r>
              <w:rPr>
                <w:rFonts w:ascii="宋体" w:hAnsi="宋体" w:cs="Arial" w:hint="eastAsia"/>
                <w:kern w:val="0"/>
              </w:rPr>
              <w:t>后返回迪拜市区：</w:t>
            </w:r>
            <w:r>
              <w:rPr>
                <w:rFonts w:ascii="宋体" w:hAnsi="宋体" w:cs="Arial" w:hint="eastAsia"/>
                <w:b/>
                <w:bCs/>
                <w:kern w:val="0"/>
                <w:u w:val="single"/>
              </w:rPr>
              <w:t>迪拜博物馆，黄金和香料市场,朱美拉清真寺；</w:t>
            </w:r>
          </w:p>
          <w:p w:rsidR="00405103" w:rsidRDefault="00405103">
            <w:pPr>
              <w:snapToGrid w:val="0"/>
              <w:spacing w:line="400" w:lineRule="exact"/>
              <w:rPr>
                <w:rFonts w:ascii="宋体" w:hAnsi="宋体" w:cs="Arial" w:hint="eastAsia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午餐后参观：</w:t>
            </w:r>
            <w:r>
              <w:rPr>
                <w:rFonts w:ascii="宋体" w:hAnsi="宋体" w:cs="Arial" w:hint="eastAsia"/>
                <w:b/>
                <w:bCs/>
                <w:kern w:val="0"/>
                <w:u w:val="single"/>
              </w:rPr>
              <w:t xml:space="preserve">帆船酒店（外观），卓美亚海滩，棕榈岛栈道； </w:t>
            </w:r>
          </w:p>
          <w:p w:rsidR="00405103" w:rsidRDefault="00405103">
            <w:pPr>
              <w:snapToGrid w:val="0"/>
              <w:spacing w:line="400" w:lineRule="exact"/>
              <w:rPr>
                <w:rFonts w:ascii="宋体" w:eastAsia="宋体" w:hAnsi="宋体" w:cs="Arial"/>
                <w:b/>
                <w:bCs/>
                <w:kern w:val="0"/>
                <w:szCs w:val="21"/>
                <w:highlight w:val="cyan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highlight w:val="cyan"/>
              </w:rPr>
              <w:t>晚间参加阿联酋华人华侨联合会安排的招待晚宴。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迪拜</w:t>
            </w:r>
          </w:p>
        </w:tc>
      </w:tr>
      <w:tr w:rsidR="00405103" w:rsidTr="00405103">
        <w:trPr>
          <w:trHeight w:val="29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第四天</w:t>
            </w:r>
          </w:p>
          <w:p w:rsidR="00405103" w:rsidRDefault="00405103">
            <w:pPr>
              <w:spacing w:line="400" w:lineRule="exact"/>
              <w:jc w:val="center"/>
              <w:rPr>
                <w:rFonts w:ascii="宋体" w:eastAsia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10.13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迪拜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highlight w:val="cyan"/>
              </w:rPr>
              <w:t>早餐后前往Emmar房产集团访问，与Emmar集团高层会谈，分享云溪港项目的经验，参观地产项目；</w:t>
            </w:r>
          </w:p>
          <w:p w:rsidR="00405103" w:rsidRDefault="00405103">
            <w:pPr>
              <w:snapToGrid w:val="0"/>
              <w:spacing w:line="400" w:lineRule="exact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</w:rPr>
              <w:t>晚餐前出海，在海上欣赏迪拜夜景及港口灯光照明，并享受晚餐。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迪拜</w:t>
            </w:r>
          </w:p>
        </w:tc>
      </w:tr>
      <w:tr w:rsidR="00405103" w:rsidTr="00405103">
        <w:trPr>
          <w:trHeight w:val="29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第五天</w:t>
            </w:r>
          </w:p>
          <w:p w:rsidR="00405103" w:rsidRDefault="00405103">
            <w:pPr>
              <w:spacing w:line="400" w:lineRule="exact"/>
              <w:jc w:val="center"/>
              <w:rPr>
                <w:rFonts w:ascii="宋体" w:eastAsia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10.14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迪拜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highlight w:val="cyan"/>
              </w:rPr>
              <w:t>早餐后前往Damac房产集团参观考察，参观商业地产项目，洽谈合作机会</w:t>
            </w:r>
            <w:r>
              <w:rPr>
                <w:rFonts w:ascii="宋体" w:hAnsi="宋体" w:hint="eastAsia"/>
                <w:highlight w:val="cyan"/>
              </w:rPr>
              <w:t>；</w:t>
            </w:r>
          </w:p>
          <w:p w:rsidR="00405103" w:rsidRDefault="00405103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Arial" w:hint="eastAsia"/>
                <w:kern w:val="0"/>
              </w:rPr>
              <w:t>傍晚前后，前往Atlantis酒店，在Atlantis Safiri餐厅享用自助晚餐；</w:t>
            </w:r>
            <w:r>
              <w:rPr>
                <w:rFonts w:ascii="宋体" w:hAnsi="宋体" w:cs="Arial" w:hint="eastAsia"/>
                <w:b/>
                <w:bCs/>
                <w:kern w:val="0"/>
                <w:highlight w:val="cyan"/>
              </w:rPr>
              <w:t>晚餐后参观迪拜城市夜景照明。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迪拜</w:t>
            </w:r>
          </w:p>
        </w:tc>
      </w:tr>
      <w:tr w:rsidR="00405103" w:rsidTr="00405103">
        <w:trPr>
          <w:trHeight w:val="29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第六天</w:t>
            </w:r>
          </w:p>
          <w:p w:rsidR="00405103" w:rsidRDefault="00405103">
            <w:pPr>
              <w:spacing w:line="400" w:lineRule="exact"/>
              <w:jc w:val="center"/>
              <w:rPr>
                <w:rFonts w:ascii="宋体" w:eastAsia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10.15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迪拜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Arial" w:hint="eastAsia"/>
                <w:kern w:val="0"/>
              </w:rPr>
              <w:t>早餐后出发</w:t>
            </w:r>
            <w:r>
              <w:rPr>
                <w:rFonts w:ascii="宋体" w:hAnsi="宋体" w:cs="Arial" w:hint="eastAsia"/>
                <w:b/>
                <w:bCs/>
                <w:kern w:val="0"/>
                <w:highlight w:val="cyan"/>
              </w:rPr>
              <w:t>前往世贸中心展馆，参观中东照明展Light Middle East 2018</w:t>
            </w:r>
            <w:r>
              <w:rPr>
                <w:rFonts w:ascii="宋体" w:hAnsi="宋体" w:cs="Arial" w:hint="eastAsia"/>
                <w:b/>
                <w:bCs/>
                <w:kern w:val="0"/>
              </w:rPr>
              <w:t>；</w:t>
            </w:r>
          </w:p>
          <w:p w:rsidR="00405103" w:rsidRDefault="00405103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下午前往Dubai Mall，18:00时可以观赏到灯光音乐喷泉；</w:t>
            </w:r>
          </w:p>
          <w:p w:rsidR="00405103" w:rsidRDefault="00405103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  <w:highlight w:val="cyan"/>
              </w:rPr>
              <w:t>晚餐后前往哈利法塔并登顶，俯瞰迪拜夜景照明；</w:t>
            </w:r>
          </w:p>
          <w:p w:rsidR="00405103" w:rsidRDefault="00405103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晚10点前，前往机场搭乘航班返回广州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N/A</w:t>
            </w:r>
          </w:p>
        </w:tc>
      </w:tr>
      <w:tr w:rsidR="00405103" w:rsidTr="00405103">
        <w:trPr>
          <w:trHeight w:val="29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第七天</w:t>
            </w:r>
          </w:p>
          <w:p w:rsidR="00405103" w:rsidRDefault="00405103">
            <w:pPr>
              <w:spacing w:line="400" w:lineRule="exact"/>
              <w:jc w:val="center"/>
              <w:rPr>
                <w:rFonts w:ascii="宋体" w:eastAsia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</w:rPr>
              <w:t>10.16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迪拜-广州（北京）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pacing w:line="400" w:lineRule="exac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FF"/>
              </w:rPr>
              <w:t>参考航班：CA942 迪拜-北京 00:10/11:45（全程7小时35分）</w:t>
            </w:r>
          </w:p>
          <w:p w:rsidR="00405103" w:rsidRDefault="00405103">
            <w:pPr>
              <w:spacing w:line="400" w:lineRule="exact"/>
              <w:rPr>
                <w:rFonts w:ascii="宋体" w:hAnsi="宋体" w:hint="eastAsia"/>
                <w:color w:val="0000FF"/>
              </w:rPr>
            </w:pPr>
            <w:r>
              <w:rPr>
                <w:rFonts w:ascii="宋体" w:hAnsi="宋体" w:hint="eastAsia"/>
                <w:color w:val="0000FF"/>
              </w:rPr>
              <w:t>参考航班：CZ384迪拜-广州01:00/12:35（全程7小时35分）</w:t>
            </w:r>
          </w:p>
          <w:p w:rsidR="00405103" w:rsidRDefault="00405103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到达广州白云机场，旅程结束。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03" w:rsidRDefault="0040510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N/A</w:t>
            </w:r>
          </w:p>
        </w:tc>
      </w:tr>
    </w:tbl>
    <w:p w:rsidR="00405103" w:rsidRDefault="00405103" w:rsidP="00405103">
      <w:pPr>
        <w:spacing w:line="360" w:lineRule="auto"/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</w:rPr>
        <w:t xml:space="preserve"> </w:t>
      </w:r>
    </w:p>
    <w:p w:rsidR="00405103" w:rsidRDefault="00405103" w:rsidP="00405103">
      <w:pPr>
        <w:rPr>
          <w:rFonts w:ascii="Calibri" w:hAnsi="Calibri" w:hint="eastAsia"/>
        </w:rPr>
      </w:pPr>
      <w:r>
        <w:rPr>
          <w:rFonts w:ascii="宋体" w:hAnsi="宋体" w:hint="eastAsia"/>
          <w:b/>
          <w:bCs/>
        </w:rPr>
        <w:t>注：具体行程以最终出团行程为准，我司具有最终解释权。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E3102D" w:rsidRDefault="00E3102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3102D" w:rsidRDefault="00E3102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3102D" w:rsidRDefault="00E3102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3102D" w:rsidRDefault="00E3102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3102D" w:rsidRDefault="00E3102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E3102D" w:rsidRDefault="00E3102D"/>
    <w:sectPr w:rsidR="00E3102D" w:rsidSect="00E3102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E9" w:rsidRDefault="00B96EE9" w:rsidP="00E3102D">
      <w:r>
        <w:separator/>
      </w:r>
    </w:p>
  </w:endnote>
  <w:endnote w:type="continuationSeparator" w:id="0">
    <w:p w:rsidR="00B96EE9" w:rsidRDefault="00B96EE9" w:rsidP="00E3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E9" w:rsidRDefault="00B96EE9" w:rsidP="00E3102D">
      <w:r>
        <w:separator/>
      </w:r>
    </w:p>
  </w:footnote>
  <w:footnote w:type="continuationSeparator" w:id="0">
    <w:p w:rsidR="00B96EE9" w:rsidRDefault="00B96EE9" w:rsidP="00E31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2D" w:rsidRDefault="00E3102D">
    <w:pPr>
      <w:rPr>
        <w:u w:val="single"/>
      </w:rPr>
    </w:pPr>
  </w:p>
  <w:p w:rsidR="00E3102D" w:rsidRDefault="00B96EE9">
    <w:pPr>
      <w:rPr>
        <w:u w:val="single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635</wp:posOffset>
          </wp:positionH>
          <wp:positionV relativeFrom="paragraph">
            <wp:posOffset>-542290</wp:posOffset>
          </wp:positionV>
          <wp:extent cx="7611745" cy="10768965"/>
          <wp:effectExtent l="0" t="0" r="8255" b="13335"/>
          <wp:wrapNone/>
          <wp:docPr id="1" name="图片 1" descr="C:\Users\Administrator\Desktop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1745" cy="1076896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D5B25"/>
    <w:rsid w:val="00035D2F"/>
    <w:rsid w:val="00040C53"/>
    <w:rsid w:val="0006454E"/>
    <w:rsid w:val="000952B2"/>
    <w:rsid w:val="000B2444"/>
    <w:rsid w:val="000D7AC4"/>
    <w:rsid w:val="000E062D"/>
    <w:rsid w:val="000E73A7"/>
    <w:rsid w:val="000F452C"/>
    <w:rsid w:val="000F45B7"/>
    <w:rsid w:val="00100198"/>
    <w:rsid w:val="0010045D"/>
    <w:rsid w:val="00102658"/>
    <w:rsid w:val="00117D81"/>
    <w:rsid w:val="001272CA"/>
    <w:rsid w:val="001409F9"/>
    <w:rsid w:val="001460E4"/>
    <w:rsid w:val="00156FB4"/>
    <w:rsid w:val="001B7869"/>
    <w:rsid w:val="001E61A0"/>
    <w:rsid w:val="001E63E3"/>
    <w:rsid w:val="002065A1"/>
    <w:rsid w:val="00220921"/>
    <w:rsid w:val="00244CBA"/>
    <w:rsid w:val="002450C7"/>
    <w:rsid w:val="00245997"/>
    <w:rsid w:val="00290124"/>
    <w:rsid w:val="002A2038"/>
    <w:rsid w:val="002A30AE"/>
    <w:rsid w:val="002B3D75"/>
    <w:rsid w:val="002D6F09"/>
    <w:rsid w:val="002E2CE5"/>
    <w:rsid w:val="00300E38"/>
    <w:rsid w:val="00313C5F"/>
    <w:rsid w:val="00317891"/>
    <w:rsid w:val="00333CA2"/>
    <w:rsid w:val="00343964"/>
    <w:rsid w:val="00370DFE"/>
    <w:rsid w:val="0038405A"/>
    <w:rsid w:val="0038511F"/>
    <w:rsid w:val="003B781D"/>
    <w:rsid w:val="003B7856"/>
    <w:rsid w:val="003F79D4"/>
    <w:rsid w:val="00405103"/>
    <w:rsid w:val="004063BA"/>
    <w:rsid w:val="0041264E"/>
    <w:rsid w:val="00413078"/>
    <w:rsid w:val="00415405"/>
    <w:rsid w:val="0042535E"/>
    <w:rsid w:val="0043055E"/>
    <w:rsid w:val="004370FE"/>
    <w:rsid w:val="00446AB3"/>
    <w:rsid w:val="004564F1"/>
    <w:rsid w:val="0048129D"/>
    <w:rsid w:val="00492301"/>
    <w:rsid w:val="004A2235"/>
    <w:rsid w:val="004C4FC0"/>
    <w:rsid w:val="004D68CF"/>
    <w:rsid w:val="00500743"/>
    <w:rsid w:val="00537BE8"/>
    <w:rsid w:val="005602A4"/>
    <w:rsid w:val="0057230D"/>
    <w:rsid w:val="00590198"/>
    <w:rsid w:val="005A1D1F"/>
    <w:rsid w:val="005A4F5A"/>
    <w:rsid w:val="005E405F"/>
    <w:rsid w:val="0060431C"/>
    <w:rsid w:val="006304F0"/>
    <w:rsid w:val="00630D5D"/>
    <w:rsid w:val="00654F4C"/>
    <w:rsid w:val="00656B8D"/>
    <w:rsid w:val="00684F1A"/>
    <w:rsid w:val="006C2757"/>
    <w:rsid w:val="006C52C8"/>
    <w:rsid w:val="006E2604"/>
    <w:rsid w:val="006F6FC7"/>
    <w:rsid w:val="00712095"/>
    <w:rsid w:val="00716D2E"/>
    <w:rsid w:val="007176AF"/>
    <w:rsid w:val="007254F3"/>
    <w:rsid w:val="00727BF0"/>
    <w:rsid w:val="007813BF"/>
    <w:rsid w:val="00782A26"/>
    <w:rsid w:val="007906BE"/>
    <w:rsid w:val="007A1955"/>
    <w:rsid w:val="007B5807"/>
    <w:rsid w:val="007C3C7B"/>
    <w:rsid w:val="007C717A"/>
    <w:rsid w:val="007D0D6C"/>
    <w:rsid w:val="007E04B4"/>
    <w:rsid w:val="00812203"/>
    <w:rsid w:val="00832BE4"/>
    <w:rsid w:val="00864840"/>
    <w:rsid w:val="00872311"/>
    <w:rsid w:val="008727AA"/>
    <w:rsid w:val="0089411A"/>
    <w:rsid w:val="008A0051"/>
    <w:rsid w:val="008C0AA7"/>
    <w:rsid w:val="008D27ED"/>
    <w:rsid w:val="00906733"/>
    <w:rsid w:val="00906BA8"/>
    <w:rsid w:val="009426F1"/>
    <w:rsid w:val="00976A78"/>
    <w:rsid w:val="00991BB9"/>
    <w:rsid w:val="00992203"/>
    <w:rsid w:val="009A43C7"/>
    <w:rsid w:val="009E7717"/>
    <w:rsid w:val="009F17CB"/>
    <w:rsid w:val="009F3425"/>
    <w:rsid w:val="00A07216"/>
    <w:rsid w:val="00A10B9F"/>
    <w:rsid w:val="00A30096"/>
    <w:rsid w:val="00A368B6"/>
    <w:rsid w:val="00A52F03"/>
    <w:rsid w:val="00A678F0"/>
    <w:rsid w:val="00A80C03"/>
    <w:rsid w:val="00AA0F97"/>
    <w:rsid w:val="00AC1BD0"/>
    <w:rsid w:val="00AF2A01"/>
    <w:rsid w:val="00B06658"/>
    <w:rsid w:val="00B12509"/>
    <w:rsid w:val="00B21D36"/>
    <w:rsid w:val="00B24B3B"/>
    <w:rsid w:val="00B31832"/>
    <w:rsid w:val="00B512E9"/>
    <w:rsid w:val="00B73781"/>
    <w:rsid w:val="00B77EEF"/>
    <w:rsid w:val="00B8014B"/>
    <w:rsid w:val="00B93D91"/>
    <w:rsid w:val="00B96EE9"/>
    <w:rsid w:val="00BD2113"/>
    <w:rsid w:val="00BD6B50"/>
    <w:rsid w:val="00BF1FB5"/>
    <w:rsid w:val="00C041CB"/>
    <w:rsid w:val="00C26D24"/>
    <w:rsid w:val="00C5204A"/>
    <w:rsid w:val="00C56FB8"/>
    <w:rsid w:val="00C6032C"/>
    <w:rsid w:val="00C651A8"/>
    <w:rsid w:val="00C7487C"/>
    <w:rsid w:val="00C75E19"/>
    <w:rsid w:val="00CB04DF"/>
    <w:rsid w:val="00CB2FC4"/>
    <w:rsid w:val="00CB5B70"/>
    <w:rsid w:val="00CF536F"/>
    <w:rsid w:val="00CF673A"/>
    <w:rsid w:val="00D54984"/>
    <w:rsid w:val="00D609FF"/>
    <w:rsid w:val="00D82208"/>
    <w:rsid w:val="00DA126F"/>
    <w:rsid w:val="00DB4051"/>
    <w:rsid w:val="00DF74D9"/>
    <w:rsid w:val="00E026A1"/>
    <w:rsid w:val="00E126C9"/>
    <w:rsid w:val="00E3102D"/>
    <w:rsid w:val="00E41935"/>
    <w:rsid w:val="00E55519"/>
    <w:rsid w:val="00E605BD"/>
    <w:rsid w:val="00EB4A69"/>
    <w:rsid w:val="00EC0902"/>
    <w:rsid w:val="00EE058A"/>
    <w:rsid w:val="00EE2C7C"/>
    <w:rsid w:val="00EE7B30"/>
    <w:rsid w:val="00EE7E21"/>
    <w:rsid w:val="00EF477F"/>
    <w:rsid w:val="00EF6721"/>
    <w:rsid w:val="00F46C58"/>
    <w:rsid w:val="00F76720"/>
    <w:rsid w:val="00F8361D"/>
    <w:rsid w:val="00FA23A0"/>
    <w:rsid w:val="00FB248D"/>
    <w:rsid w:val="00FC3B9B"/>
    <w:rsid w:val="00FC7208"/>
    <w:rsid w:val="00FD5B25"/>
    <w:rsid w:val="00FE70C3"/>
    <w:rsid w:val="00FF0DE8"/>
    <w:rsid w:val="00FF297E"/>
    <w:rsid w:val="03846FAB"/>
    <w:rsid w:val="04AA64D3"/>
    <w:rsid w:val="06E15DAF"/>
    <w:rsid w:val="08896D2E"/>
    <w:rsid w:val="08F13952"/>
    <w:rsid w:val="09B5715B"/>
    <w:rsid w:val="0A044DE7"/>
    <w:rsid w:val="0AD21406"/>
    <w:rsid w:val="0BEE7C11"/>
    <w:rsid w:val="0D43568B"/>
    <w:rsid w:val="0E41772A"/>
    <w:rsid w:val="11B67F4B"/>
    <w:rsid w:val="13474D3F"/>
    <w:rsid w:val="13B915C0"/>
    <w:rsid w:val="14671A2E"/>
    <w:rsid w:val="14D869C9"/>
    <w:rsid w:val="15DF1ED3"/>
    <w:rsid w:val="16B90A15"/>
    <w:rsid w:val="16BB6A72"/>
    <w:rsid w:val="16C25220"/>
    <w:rsid w:val="18E93150"/>
    <w:rsid w:val="1B7D25E0"/>
    <w:rsid w:val="21293C98"/>
    <w:rsid w:val="215721E4"/>
    <w:rsid w:val="2398048F"/>
    <w:rsid w:val="24A84244"/>
    <w:rsid w:val="25CB68FD"/>
    <w:rsid w:val="27B718F9"/>
    <w:rsid w:val="2AB25F71"/>
    <w:rsid w:val="2AD66243"/>
    <w:rsid w:val="2CCA3741"/>
    <w:rsid w:val="2FC2173D"/>
    <w:rsid w:val="31860701"/>
    <w:rsid w:val="32B64AA1"/>
    <w:rsid w:val="33842745"/>
    <w:rsid w:val="34182BE9"/>
    <w:rsid w:val="35606440"/>
    <w:rsid w:val="366806E3"/>
    <w:rsid w:val="399877ED"/>
    <w:rsid w:val="3AE8496C"/>
    <w:rsid w:val="3B462BEB"/>
    <w:rsid w:val="3C810E4A"/>
    <w:rsid w:val="3DFB64F8"/>
    <w:rsid w:val="3F515E57"/>
    <w:rsid w:val="43256FFB"/>
    <w:rsid w:val="450A3D3C"/>
    <w:rsid w:val="46BA082E"/>
    <w:rsid w:val="473B26BD"/>
    <w:rsid w:val="48DA11F6"/>
    <w:rsid w:val="4BA817A8"/>
    <w:rsid w:val="4BC9694C"/>
    <w:rsid w:val="4C06786B"/>
    <w:rsid w:val="4DCF5B7D"/>
    <w:rsid w:val="4EFA5106"/>
    <w:rsid w:val="584A7F9A"/>
    <w:rsid w:val="595C6D46"/>
    <w:rsid w:val="5C107555"/>
    <w:rsid w:val="5C934BDF"/>
    <w:rsid w:val="5D061B02"/>
    <w:rsid w:val="5ED1509D"/>
    <w:rsid w:val="5FD72EF1"/>
    <w:rsid w:val="61542F18"/>
    <w:rsid w:val="63D10EA3"/>
    <w:rsid w:val="63E97F9F"/>
    <w:rsid w:val="668B5943"/>
    <w:rsid w:val="68322433"/>
    <w:rsid w:val="689D1A4F"/>
    <w:rsid w:val="68B5307F"/>
    <w:rsid w:val="69C94580"/>
    <w:rsid w:val="6A37408B"/>
    <w:rsid w:val="6AB25DB5"/>
    <w:rsid w:val="6B8177A3"/>
    <w:rsid w:val="6BC31663"/>
    <w:rsid w:val="6CA25C0C"/>
    <w:rsid w:val="6DAC3777"/>
    <w:rsid w:val="6DFF2405"/>
    <w:rsid w:val="6F333278"/>
    <w:rsid w:val="71A62FC8"/>
    <w:rsid w:val="71D1688A"/>
    <w:rsid w:val="72C5522D"/>
    <w:rsid w:val="72E35246"/>
    <w:rsid w:val="7354496F"/>
    <w:rsid w:val="74A4008A"/>
    <w:rsid w:val="751F5B53"/>
    <w:rsid w:val="75CC04A1"/>
    <w:rsid w:val="797E289C"/>
    <w:rsid w:val="7BBF45BB"/>
    <w:rsid w:val="7C73354E"/>
    <w:rsid w:val="7D7C434C"/>
    <w:rsid w:val="7E0E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Plain Text" w:semiHidden="0" w:qFormat="1"/>
    <w:lsdException w:name="HTML Preformatted" w:semiHidden="0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E3102D"/>
    <w:rPr>
      <w:rFonts w:ascii="宋体" w:eastAsia="宋体"/>
      <w:sz w:val="18"/>
      <w:szCs w:val="18"/>
    </w:rPr>
  </w:style>
  <w:style w:type="paragraph" w:styleId="a4">
    <w:name w:val="Plain Text"/>
    <w:basedOn w:val="a"/>
    <w:uiPriority w:val="99"/>
    <w:unhideWhenUsed/>
    <w:qFormat/>
    <w:rsid w:val="00E3102D"/>
    <w:rPr>
      <w:rFonts w:ascii="MingLiU" w:eastAsia="MingLiU" w:hAnsi="Courier New" w:cs="Times New Roman"/>
      <w:sz w:val="24"/>
      <w:szCs w:val="20"/>
      <w:lang w:eastAsia="zh-TW"/>
    </w:rPr>
  </w:style>
  <w:style w:type="paragraph" w:styleId="a5">
    <w:name w:val="footer"/>
    <w:basedOn w:val="a"/>
    <w:link w:val="Char0"/>
    <w:uiPriority w:val="99"/>
    <w:unhideWhenUsed/>
    <w:qFormat/>
    <w:rsid w:val="00E31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E31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rsid w:val="00E310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qFormat/>
    <w:rsid w:val="00E3102D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E3102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E3102D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E3102D"/>
    <w:rPr>
      <w:rFonts w:ascii="宋体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E3102D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4D68C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D68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>SkyUN.Org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xbany</cp:lastModifiedBy>
  <cp:revision>5</cp:revision>
  <cp:lastPrinted>2018-03-14T09:37:00Z</cp:lastPrinted>
  <dcterms:created xsi:type="dcterms:W3CDTF">2017-05-27T08:34:00Z</dcterms:created>
  <dcterms:modified xsi:type="dcterms:W3CDTF">2019-09-16T09:08:00Z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