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论坛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</w:rPr>
        <w:t>参会回执</w:t>
      </w:r>
      <w:r>
        <w:rPr>
          <w:rFonts w:hint="eastAsia" w:ascii="微软雅黑" w:hAnsi="微软雅黑" w:eastAsia="微软雅黑" w:cs="微软雅黑"/>
          <w:b/>
          <w:color w:val="000000"/>
          <w:sz w:val="24"/>
          <w:szCs w:val="24"/>
          <w:lang w:eastAsia="zh-CN"/>
        </w:rPr>
        <w:t>表</w:t>
      </w:r>
    </w:p>
    <w:tbl>
      <w:tblPr>
        <w:tblStyle w:val="6"/>
        <w:tblW w:w="10516" w:type="dxa"/>
        <w:jc w:val="center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8"/>
        <w:gridCol w:w="2791"/>
        <w:gridCol w:w="3121"/>
        <w:gridCol w:w="1759"/>
        <w:gridCol w:w="1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参会联系人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电  　话</w:t>
            </w:r>
          </w:p>
        </w:tc>
        <w:tc>
          <w:tcPr>
            <w:tcW w:w="5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传　　真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地  　址</w:t>
            </w:r>
          </w:p>
        </w:tc>
        <w:tc>
          <w:tcPr>
            <w:tcW w:w="59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邮  　编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参会人员</w:t>
            </w: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职　　务</w:t>
            </w: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电　　话</w:t>
            </w: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手　　机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2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31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会务费说明</w:t>
            </w:r>
          </w:p>
        </w:tc>
        <w:tc>
          <w:tcPr>
            <w:tcW w:w="913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参会地址：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1、会议所在广州市海珠区新港东路（广州广交会南丰朗豪酒店会议厅）（如需住宿请联系主办方）；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2、本次论坛入场交流学习机会和会议资料免费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参会要求</w:t>
            </w:r>
          </w:p>
        </w:tc>
        <w:tc>
          <w:tcPr>
            <w:tcW w:w="9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  <w:t>参会嘉宾需着正装出席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参会回执表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接收方式</w:t>
            </w:r>
          </w:p>
        </w:tc>
        <w:tc>
          <w:tcPr>
            <w:tcW w:w="9138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  <w:lang w:eastAsia="zh-CN"/>
              </w:rPr>
              <w:t>1、认真阅读并填写参会回执表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2、确认参会请填写该回执Email至：wm7117@lightingchina.com.cn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sz w:val="24"/>
                <w:szCs w:val="24"/>
              </w:rPr>
              <w:t>联系方式：</w:t>
            </w:r>
          </w:p>
        </w:tc>
        <w:tc>
          <w:tcPr>
            <w:tcW w:w="913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联系人：王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eastAsia="zh-CN"/>
              </w:rPr>
              <w:t>老师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</w:rPr>
              <w:t>手机：13178838316</w:t>
            </w:r>
          </w:p>
        </w:tc>
      </w:tr>
    </w:tbl>
    <w:p>
      <w:pPr>
        <w:spacing w:line="46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-831215</wp:posOffset>
          </wp:positionH>
          <wp:positionV relativeFrom="paragraph">
            <wp:posOffset>-659765</wp:posOffset>
          </wp:positionV>
          <wp:extent cx="7800340" cy="11036300"/>
          <wp:effectExtent l="0" t="0" r="10160" b="12700"/>
          <wp:wrapNone/>
          <wp:docPr id="1" name="图片 1" descr="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水印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00340" cy="11036300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3BF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MingLiU" w:hAnsi="Courier New" w:eastAsia="MingLiU" w:cs="Times New Roman"/>
      <w:sz w:val="24"/>
      <w:szCs w:val="20"/>
      <w:lang w:eastAsia="zh-T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谢建群</cp:lastModifiedBy>
  <dcterms:modified xsi:type="dcterms:W3CDTF">2018-05-10T02:39:52Z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