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7239" w14:textId="5AAD8668" w:rsidR="009578B0" w:rsidRDefault="009578B0" w:rsidP="009578B0">
      <w:pPr>
        <w:pStyle w:val="affffffb"/>
        <w:framePr w:wrap="around"/>
      </w:pPr>
      <w:bookmarkStart w:id="0" w:name="SectionMark0"/>
      <w:r>
        <w:rPr>
          <w:rFonts w:ascii="Times New Roman"/>
        </w:rPr>
        <w:t>ICS</w:t>
      </w:r>
      <w:r>
        <w:rPr>
          <w:rFonts w:ascii="MS Mincho" w:eastAsia="MS Mincho" w:hAnsi="MS Mincho" w:cs="MS Mincho" w:hint="eastAsia"/>
        </w:rPr>
        <w:t> </w:t>
      </w:r>
      <w:bookmarkStart w:id="1" w:name="ICS"/>
      <w:r>
        <w:rPr>
          <w:rFonts w:hAnsi="黑体" w:cs="黑体"/>
        </w:rPr>
        <w:t>XX</w:t>
      </w:r>
      <w:r>
        <w:rPr>
          <w:rFonts w:hAnsi="黑体" w:cs="黑体" w:hint="eastAsia"/>
        </w:rPr>
        <w:t>.</w:t>
      </w:r>
      <w:r>
        <w:rPr>
          <w:rFonts w:hAnsi="黑体" w:cs="黑体"/>
        </w:rPr>
        <w:t>XXX</w:t>
      </w:r>
      <w:r>
        <w:rPr>
          <w:rFonts w:hAnsi="黑体" w:cs="黑体" w:hint="eastAsia"/>
        </w:rPr>
        <w:t>.</w:t>
      </w:r>
      <w:bookmarkEnd w:id="1"/>
      <w:r>
        <w:rPr>
          <w:rFonts w:hAnsi="黑体" w:cs="黑体"/>
        </w:rPr>
        <w:t>XX</w:t>
      </w:r>
    </w:p>
    <w:p w14:paraId="06B4C93B" w14:textId="6F86260F" w:rsidR="009578B0" w:rsidRDefault="009578B0" w:rsidP="009578B0">
      <w:pPr>
        <w:pStyle w:val="affffffb"/>
        <w:framePr w:wrap="around"/>
      </w:pPr>
      <w:bookmarkStart w:id="2" w:name="WXFLH"/>
      <w:r>
        <w:rPr>
          <w:rFonts w:hint="eastAsia"/>
        </w:rPr>
        <w:t xml:space="preserve">K </w:t>
      </w:r>
      <w:bookmarkEnd w:id="2"/>
      <w:r>
        <w:t>XX</w:t>
      </w:r>
    </w:p>
    <w:p w14:paraId="60988BB6" w14:textId="45F0E13B" w:rsidR="009578B0" w:rsidRDefault="009578B0" w:rsidP="009578B0">
      <w:pPr>
        <w:pStyle w:val="afff9"/>
        <w:framePr w:wrap="around"/>
      </w:pPr>
      <w:r>
        <w:rPr>
          <w:noProof/>
          <w:sz w:val="21"/>
        </w:rPr>
        <mc:AlternateContent>
          <mc:Choice Requires="wps">
            <w:drawing>
              <wp:anchor distT="0" distB="0" distL="114300" distR="114300" simplePos="0" relativeHeight="251687936" behindDoc="0" locked="0" layoutInCell="1" allowOverlap="1" wp14:anchorId="0E40B1C8" wp14:editId="33F12A4F">
                <wp:simplePos x="0" y="0"/>
                <wp:positionH relativeFrom="column">
                  <wp:posOffset>-433705</wp:posOffset>
                </wp:positionH>
                <wp:positionV relativeFrom="paragraph">
                  <wp:posOffset>-152400</wp:posOffset>
                </wp:positionV>
                <wp:extent cx="2353945" cy="918210"/>
                <wp:effectExtent l="6985" t="12065" r="10795" b="1270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18210"/>
                        </a:xfrm>
                        <a:prstGeom prst="rect">
                          <a:avLst/>
                        </a:prstGeom>
                        <a:solidFill>
                          <a:srgbClr val="FFFFFF"/>
                        </a:solidFill>
                        <a:ln w="9525">
                          <a:solidFill>
                            <a:srgbClr val="FFFFFF"/>
                          </a:solidFill>
                          <a:miter lim="800000"/>
                          <a:headEnd/>
                          <a:tailEnd/>
                        </a:ln>
                      </wps:spPr>
                      <wps:txbx>
                        <w:txbxContent>
                          <w:p w14:paraId="510C815E" w14:textId="77777777" w:rsidR="000564EF" w:rsidRPr="009578B0" w:rsidRDefault="000564EF" w:rsidP="009578B0">
                            <w:pPr>
                              <w:rPr>
                                <w:rFonts w:ascii="Times New Roman" w:hAnsi="Times New Roman" w:cs="Times New Roman"/>
                                <w:b/>
                                <w:bCs/>
                                <w:sz w:val="100"/>
                                <w:szCs w:val="100"/>
                              </w:rPr>
                            </w:pPr>
                            <w:r w:rsidRPr="009578B0">
                              <w:rPr>
                                <w:rFonts w:ascii="Times New Roman" w:hAnsi="Times New Roman" w:cs="Times New Roman"/>
                                <w:b/>
                                <w:bCs/>
                                <w:sz w:val="100"/>
                                <w:szCs w:val="100"/>
                              </w:rPr>
                              <w:t>T/CIES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0B1C8" id="_x0000_t202" coordsize="21600,21600" o:spt="202" path="m,l,21600r21600,l21600,xe">
                <v:stroke joinstyle="miter"/>
                <v:path gradientshapeok="t" o:connecttype="rect"/>
              </v:shapetype>
              <v:shape id="文本框 32" o:spid="_x0000_s1026" type="#_x0000_t202" style="position:absolute;left:0;text-align:left;margin-left:-34.15pt;margin-top:-12pt;width:185.35pt;height:7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" strokecolor="white">
                <v:textbox>
                  <w:txbxContent>
                    <w:p w14:paraId="510C815E" w14:textId="77777777" w:rsidR="000564EF" w:rsidRPr="009578B0" w:rsidRDefault="000564EF" w:rsidP="009578B0">
                      <w:pPr>
                        <w:rPr>
                          <w:rFonts w:ascii="Times New Roman" w:hAnsi="Times New Roman" w:cs="Times New Roman"/>
                          <w:b/>
                          <w:bCs/>
                          <w:sz w:val="100"/>
                          <w:szCs w:val="100"/>
                        </w:rPr>
                      </w:pPr>
                      <w:r w:rsidRPr="009578B0">
                        <w:rPr>
                          <w:rFonts w:ascii="Times New Roman" w:hAnsi="Times New Roman" w:cs="Times New Roman"/>
                          <w:b/>
                          <w:bCs/>
                          <w:sz w:val="100"/>
                          <w:szCs w:val="100"/>
                        </w:rPr>
                        <w:t>T/CIES</w:t>
                      </w:r>
                    </w:p>
                  </w:txbxContent>
                </v:textbox>
              </v:shape>
            </w:pict>
          </mc:Fallback>
        </mc:AlternateContent>
      </w:r>
    </w:p>
    <w:p w14:paraId="5734B68F" w14:textId="77777777" w:rsidR="009578B0" w:rsidRDefault="009578B0" w:rsidP="009578B0">
      <w:pPr>
        <w:pStyle w:val="afffa"/>
        <w:framePr w:h="901" w:hRule="exact" w:wrap="around"/>
        <w:spacing w:before="156" w:after="156"/>
      </w:pPr>
      <w:r>
        <w:rPr>
          <w:rFonts w:hint="eastAsia"/>
        </w:rPr>
        <w:t>中国照明学会团体标准</w:t>
      </w:r>
    </w:p>
    <w:p w14:paraId="1C4C65F1" w14:textId="1C73A1C1" w:rsidR="009578B0" w:rsidRDefault="009578B0" w:rsidP="009578B0">
      <w:pPr>
        <w:pStyle w:val="21"/>
        <w:framePr w:wrap="around"/>
        <w:rPr>
          <w:rFonts w:ascii="Times New Roman"/>
        </w:rPr>
      </w:pPr>
      <w:r>
        <w:rPr>
          <w:rFonts w:ascii="Times New Roman"/>
        </w:rPr>
        <w:t>T/CIES 0XX—20XX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9578B0" w14:paraId="35396E42" w14:textId="77777777" w:rsidTr="002017D7">
        <w:tc>
          <w:tcPr>
            <w:tcW w:w="9356" w:type="dxa"/>
            <w:tcBorders>
              <w:top w:val="nil"/>
              <w:left w:val="nil"/>
              <w:bottom w:val="nil"/>
              <w:right w:val="nil"/>
            </w:tcBorders>
          </w:tcPr>
          <w:p w14:paraId="39EF87CC" w14:textId="77777777" w:rsidR="009578B0" w:rsidRDefault="009578B0" w:rsidP="002017D7">
            <w:pPr>
              <w:pStyle w:val="affff4"/>
              <w:framePr w:wrap="around"/>
            </w:pPr>
          </w:p>
        </w:tc>
      </w:tr>
    </w:tbl>
    <w:p w14:paraId="7747A8F3" w14:textId="77777777" w:rsidR="009578B0" w:rsidRDefault="009578B0" w:rsidP="009578B0">
      <w:pPr>
        <w:pStyle w:val="21"/>
        <w:framePr w:wrap="around"/>
      </w:pPr>
    </w:p>
    <w:p w14:paraId="13295D5A" w14:textId="77777777" w:rsidR="009578B0" w:rsidRDefault="009578B0" w:rsidP="009578B0">
      <w:pPr>
        <w:pStyle w:val="21"/>
        <w:framePr w:wrap="around"/>
      </w:pPr>
    </w:p>
    <w:p w14:paraId="34EF0EE7" w14:textId="77777777" w:rsidR="009578B0" w:rsidRDefault="009578B0" w:rsidP="009578B0">
      <w:pPr>
        <w:pStyle w:val="affff7"/>
        <w:framePr w:wrap="around"/>
        <w:tabs>
          <w:tab w:val="left" w:pos="2530"/>
          <w:tab w:val="center" w:pos="4879"/>
        </w:tabs>
        <w:rPr>
          <w:rFonts w:ascii="Times New Roman"/>
        </w:rPr>
      </w:pPr>
      <w:bookmarkStart w:id="3" w:name="StdEnglishName"/>
      <w:r>
        <w:rPr>
          <w:rFonts w:ascii="Times New Roman"/>
        </w:rPr>
        <w:t>r LED road/tunnel lighting</w:t>
      </w:r>
      <w:bookmarkStart w:id="4" w:name="YZBS"/>
      <w:bookmarkEnd w:id="3"/>
    </w:p>
    <w:bookmarkEnd w:id="4"/>
    <w:p w14:paraId="521B7927" w14:textId="77777777" w:rsidR="009578B0" w:rsidRDefault="009578B0" w:rsidP="009578B0">
      <w:pPr>
        <w:pStyle w:val="affff7"/>
        <w:framePr w:wrap="around"/>
        <w:tabs>
          <w:tab w:val="left" w:pos="2530"/>
          <w:tab w:val="center" w:pos="4879"/>
        </w:tabs>
      </w:pPr>
    </w:p>
    <w:p w14:paraId="0303A0B8" w14:textId="123F1891" w:rsidR="009578B0" w:rsidRDefault="009578B0" w:rsidP="009578B0">
      <w:pPr>
        <w:pStyle w:val="afffffff2"/>
        <w:framePr w:wrap="around"/>
      </w:pPr>
      <w:r>
        <w:rPr>
          <w:noProof/>
        </w:rPr>
        <mc:AlternateContent>
          <mc:Choice Requires="wps">
            <w:drawing>
              <wp:anchor distT="0" distB="0" distL="114300" distR="114300" simplePos="0" relativeHeight="251685888" behindDoc="0" locked="1" layoutInCell="1" allowOverlap="1" wp14:anchorId="62F0EDBE" wp14:editId="16F6B9B5">
                <wp:simplePos x="0" y="0"/>
                <wp:positionH relativeFrom="column">
                  <wp:posOffset>-635</wp:posOffset>
                </wp:positionH>
                <wp:positionV relativeFrom="page">
                  <wp:posOffset>9251950</wp:posOffset>
                </wp:positionV>
                <wp:extent cx="6120130" cy="0"/>
                <wp:effectExtent l="13970" t="12700" r="9525" b="635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81C0" id="直接连接符 3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">
                <w10:wrap anchory="page"/>
                <w10:anchorlock/>
              </v:line>
            </w:pict>
          </mc:Fallback>
        </mc:AlternateContent>
      </w:r>
    </w:p>
    <w:p w14:paraId="3D395443" w14:textId="46A0CC49" w:rsidR="009578B0" w:rsidRDefault="009578B0" w:rsidP="009578B0">
      <w:pPr>
        <w:pStyle w:val="afffffff3"/>
        <w:framePr w:wrap="around" w:hAnchor="page" w:x="7051" w:y="14201"/>
      </w:pPr>
      <w:r>
        <w:rPr>
          <w:rFonts w:ascii="黑体" w:hint="eastAsia"/>
        </w:rPr>
        <w:t>20</w:t>
      </w:r>
      <w:r>
        <w:rPr>
          <w:rFonts w:ascii="黑体"/>
        </w:rPr>
        <w:t>XX-</w:t>
      </w:r>
      <w:r>
        <w:t xml:space="preserve"> </w:t>
      </w:r>
      <w:r>
        <w:rPr>
          <w:rFonts w:ascii="黑体"/>
        </w:rPr>
        <w:t>XX</w:t>
      </w:r>
      <w:r>
        <w:t xml:space="preserve"> </w:t>
      </w:r>
      <w:r>
        <w:rPr>
          <w:rFonts w:ascii="黑体"/>
        </w:rPr>
        <w:t>-</w:t>
      </w:r>
      <w:r>
        <w:t xml:space="preserve"> </w:t>
      </w:r>
      <w:r>
        <w:rPr>
          <w:rFonts w:ascii="黑体"/>
        </w:rPr>
        <w:t>XX</w:t>
      </w:r>
      <w:r>
        <w:rPr>
          <w:rFonts w:hint="eastAsia"/>
        </w:rPr>
        <w:t>发布</w:t>
      </w:r>
    </w:p>
    <w:p w14:paraId="5B6268A1" w14:textId="2940E899" w:rsidR="009578B0" w:rsidRDefault="009578B0" w:rsidP="009578B0">
      <w:pPr>
        <w:pStyle w:val="affff2"/>
        <w:framePr w:wrap="around" w:x="2266" w:y="14841"/>
      </w:pPr>
      <w:r>
        <w:rPr>
          <w:noProof/>
        </w:rPr>
        <mc:AlternateContent>
          <mc:Choice Requires="wps">
            <w:drawing>
              <wp:anchor distT="0" distB="0" distL="114300" distR="114300" simplePos="0" relativeHeight="251688960" behindDoc="0" locked="0" layoutInCell="1" allowOverlap="1" wp14:anchorId="4FDD72AE" wp14:editId="35CD8A56">
                <wp:simplePos x="0" y="0"/>
                <wp:positionH relativeFrom="column">
                  <wp:posOffset>508000</wp:posOffset>
                </wp:positionH>
                <wp:positionV relativeFrom="paragraph">
                  <wp:posOffset>67310</wp:posOffset>
                </wp:positionV>
                <wp:extent cx="4048125" cy="646430"/>
                <wp:effectExtent l="5715" t="12700" r="13335" b="762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46430"/>
                        </a:xfrm>
                        <a:prstGeom prst="rect">
                          <a:avLst/>
                        </a:prstGeom>
                        <a:solidFill>
                          <a:srgbClr val="FFFFFF"/>
                        </a:solidFill>
                        <a:ln w="9525">
                          <a:solidFill>
                            <a:srgbClr val="FFFFFF"/>
                          </a:solidFill>
                          <a:miter lim="800000"/>
                          <a:headEnd/>
                          <a:tailEnd/>
                        </a:ln>
                      </wps:spPr>
                      <wps:txbx>
                        <w:txbxContent>
                          <w:p w14:paraId="121EF08E" w14:textId="77777777" w:rsidR="000564EF" w:rsidRDefault="000564EF" w:rsidP="009578B0">
                            <w:pPr>
                              <w:jc w:val="center"/>
                              <w:rPr>
                                <w:b/>
                                <w:bCs/>
                                <w:sz w:val="44"/>
                                <w:szCs w:val="44"/>
                              </w:rPr>
                            </w:pPr>
                            <w:r>
                              <w:rPr>
                                <w:rFonts w:hint="eastAsia"/>
                                <w:b/>
                                <w:bCs/>
                                <w:sz w:val="44"/>
                                <w:szCs w:val="44"/>
                              </w:rPr>
                              <w:t>中国照明学会</w:t>
                            </w:r>
                            <w:r>
                              <w:rPr>
                                <w:rFonts w:hint="eastAsia"/>
                                <w:b/>
                                <w:bCs/>
                                <w:sz w:val="44"/>
                                <w:szCs w:val="44"/>
                              </w:rPr>
                              <w:t xml:space="preserve">   </w:t>
                            </w:r>
                            <w:r>
                              <w:rPr>
                                <w:rFonts w:hint="eastAsia"/>
                                <w:b/>
                                <w:bCs/>
                                <w:sz w:val="44"/>
                                <w:szCs w:val="44"/>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D72AE" id="文本框 30" o:spid="_x0000_s1027" type="#_x0000_t202" style="position:absolute;left:0;text-align:left;margin-left:40pt;margin-top:5.3pt;width:318.75pt;height:5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" strokecolor="white">
                <v:textbox>
                  <w:txbxContent>
                    <w:p w14:paraId="121EF08E" w14:textId="77777777" w:rsidR="000564EF" w:rsidRDefault="000564EF" w:rsidP="009578B0">
                      <w:pPr>
                        <w:jc w:val="center"/>
                        <w:rPr>
                          <w:b/>
                          <w:bCs/>
                          <w:sz w:val="44"/>
                          <w:szCs w:val="44"/>
                        </w:rPr>
                      </w:pPr>
                      <w:r>
                        <w:rPr>
                          <w:rFonts w:hint="eastAsia"/>
                          <w:b/>
                          <w:bCs/>
                          <w:sz w:val="44"/>
                          <w:szCs w:val="44"/>
                        </w:rPr>
                        <w:t>中国照明学会</w:t>
                      </w:r>
                      <w:r>
                        <w:rPr>
                          <w:rFonts w:hint="eastAsia"/>
                          <w:b/>
                          <w:bCs/>
                          <w:sz w:val="44"/>
                          <w:szCs w:val="44"/>
                        </w:rPr>
                        <w:t xml:space="preserve">   </w:t>
                      </w:r>
                      <w:r>
                        <w:rPr>
                          <w:rFonts w:hint="eastAsia"/>
                          <w:b/>
                          <w:bCs/>
                          <w:sz w:val="44"/>
                          <w:szCs w:val="44"/>
                        </w:rPr>
                        <w:t>发布</w:t>
                      </w:r>
                    </w:p>
                  </w:txbxContent>
                </v:textbox>
              </v:shape>
            </w:pict>
          </mc:Fallback>
        </mc:AlternateContent>
      </w:r>
    </w:p>
    <w:p w14:paraId="6954D49C" w14:textId="2F9B0FE7" w:rsidR="009578B0" w:rsidRDefault="009578B0" w:rsidP="009578B0">
      <w:pPr>
        <w:pStyle w:val="affc"/>
        <w:ind w:firstLineChars="0" w:firstLine="0"/>
        <w:jc w:val="left"/>
        <w:sectPr w:rsidR="009578B0">
          <w:headerReference w:type="even" r:id="rId9"/>
          <w:headerReference w:type="default" r:id="rId10"/>
          <w:footerReference w:type="default" r:id="rId11"/>
          <w:headerReference w:type="first" r:id="rId12"/>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91008" behindDoc="0" locked="1" layoutInCell="1" allowOverlap="1" wp14:anchorId="0BBB681F" wp14:editId="7C526D51">
                <wp:simplePos x="0" y="0"/>
                <wp:positionH relativeFrom="margin">
                  <wp:align>left</wp:align>
                </wp:positionH>
                <wp:positionV relativeFrom="page">
                  <wp:posOffset>9372600</wp:posOffset>
                </wp:positionV>
                <wp:extent cx="6120130" cy="0"/>
                <wp:effectExtent l="0" t="0" r="0" b="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8A4C" id="直接连接符 33" o:spid="_x0000_s1026" style="position:absolute;left:0;text-align:lef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38pt" to="481.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">
                <w10:wrap anchorx="margin" anchory="page"/>
                <w10:anchorlock/>
              </v:line>
            </w:pict>
          </mc:Fallback>
        </mc:AlternateContent>
      </w:r>
      <w:r>
        <w:rPr>
          <w:noProof/>
        </w:rPr>
        <mc:AlternateContent>
          <mc:Choice Requires="wps">
            <w:drawing>
              <wp:anchor distT="0" distB="0" distL="114300" distR="114300" simplePos="0" relativeHeight="251686912" behindDoc="0" locked="0" layoutInCell="1" allowOverlap="1" wp14:anchorId="7D85632F" wp14:editId="0F3E7ED1">
                <wp:simplePos x="0" y="0"/>
                <wp:positionH relativeFrom="column">
                  <wp:posOffset>36195</wp:posOffset>
                </wp:positionH>
                <wp:positionV relativeFrom="paragraph">
                  <wp:posOffset>2291715</wp:posOffset>
                </wp:positionV>
                <wp:extent cx="6120130" cy="0"/>
                <wp:effectExtent l="12700" t="13335" r="10795" b="571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8E84" id="直接连接符 2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80.45pt" to="484.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"/>
            </w:pict>
          </mc:Fallback>
        </mc:AlternateContent>
      </w:r>
      <w:r>
        <w:rPr>
          <w:noProof/>
        </w:rPr>
        <mc:AlternateContent>
          <mc:Choice Requires="wps">
            <w:drawing>
              <wp:anchor distT="0" distB="0" distL="114300" distR="114300" simplePos="0" relativeHeight="251689984" behindDoc="0" locked="1" layoutInCell="1" allowOverlap="1" wp14:anchorId="013B0A73" wp14:editId="6390CB9C">
                <wp:simplePos x="0" y="0"/>
                <wp:positionH relativeFrom="margin">
                  <wp:posOffset>0</wp:posOffset>
                </wp:positionH>
                <wp:positionV relativeFrom="margin">
                  <wp:posOffset>3074035</wp:posOffset>
                </wp:positionV>
                <wp:extent cx="5969000" cy="4681220"/>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AFACF" w14:textId="77777777" w:rsidR="000564EF" w:rsidRDefault="000564EF" w:rsidP="009578B0">
                            <w:pPr>
                              <w:pStyle w:val="affff5"/>
                              <w:spacing w:before="156" w:after="156"/>
                            </w:pPr>
                          </w:p>
                          <w:p w14:paraId="5FC4B109" w14:textId="77777777" w:rsidR="000564EF" w:rsidRDefault="000564EF" w:rsidP="009578B0">
                            <w:pPr>
                              <w:pStyle w:val="affff5"/>
                              <w:spacing w:before="156" w:after="156"/>
                            </w:pPr>
                          </w:p>
                          <w:p w14:paraId="2E952BF5" w14:textId="77777777" w:rsidR="000564EF" w:rsidRPr="00D07039" w:rsidRDefault="000564EF" w:rsidP="009578B0">
                            <w:pPr>
                              <w:pStyle w:val="affff7"/>
                              <w:tabs>
                                <w:tab w:val="left" w:pos="2530"/>
                                <w:tab w:val="center" w:pos="4879"/>
                              </w:tabs>
                              <w:rPr>
                                <w:rFonts w:hAnsi="黑体"/>
                                <w:b/>
                                <w:noProof/>
                                <w:color w:val="000000"/>
                                <w:sz w:val="44"/>
                                <w:szCs w:val="44"/>
                              </w:rPr>
                            </w:pPr>
                            <w:r w:rsidRPr="00D07039">
                              <w:rPr>
                                <w:rFonts w:hAnsi="黑体" w:hint="eastAsia"/>
                                <w:b/>
                                <w:noProof/>
                                <w:color w:val="000000"/>
                                <w:sz w:val="44"/>
                                <w:szCs w:val="44"/>
                              </w:rPr>
                              <w:t>L</w:t>
                            </w:r>
                            <w:r w:rsidRPr="00D07039">
                              <w:rPr>
                                <w:rFonts w:hAnsi="黑体"/>
                                <w:b/>
                                <w:noProof/>
                                <w:color w:val="000000"/>
                                <w:sz w:val="44"/>
                                <w:szCs w:val="44"/>
                              </w:rPr>
                              <w:t>ED植物光照产品的光学性能测量方法</w:t>
                            </w:r>
                          </w:p>
                          <w:p w14:paraId="74A39339" w14:textId="77777777" w:rsidR="000564EF" w:rsidRPr="004A29FA" w:rsidRDefault="000564EF" w:rsidP="00D07039">
                            <w:pPr>
                              <w:pStyle w:val="affff6"/>
                            </w:pPr>
                            <w:r>
                              <w:t>Test Method of Lighting Performance for Horticulture LED lighting Products</w:t>
                            </w:r>
                            <w:r w:rsidRPr="004A29FA">
                              <w:t xml:space="preserve"> </w:t>
                            </w:r>
                          </w:p>
                          <w:p w14:paraId="4253D6A3" w14:textId="77777777" w:rsidR="000564EF" w:rsidRPr="00174754" w:rsidRDefault="000564EF" w:rsidP="00D07039">
                            <w:pPr>
                              <w:pStyle w:val="affff7"/>
                            </w:pPr>
                            <w:r>
                              <w:rPr>
                                <w:rFonts w:hint="eastAsia"/>
                              </w:rPr>
                              <w:t>（</w:t>
                            </w:r>
                            <w:r>
                              <w:rPr>
                                <w:rFonts w:hint="eastAsia"/>
                                <w:color w:val="000000"/>
                              </w:rPr>
                              <w:t>征求意见</w:t>
                            </w:r>
                            <w:r>
                              <w:rPr>
                                <w:rFonts w:hint="eastAsia"/>
                              </w:rPr>
                              <w:t>稿）</w:t>
                            </w:r>
                          </w:p>
                          <w:p w14:paraId="429280CC" w14:textId="77777777" w:rsidR="000564EF" w:rsidRDefault="000564EF" w:rsidP="009578B0">
                            <w:pPr>
                              <w:pStyle w:val="affff7"/>
                            </w:pPr>
                            <w:r>
                              <w:br/>
                            </w:r>
                          </w:p>
                          <w:p w14:paraId="0963DDDE" w14:textId="77777777" w:rsidR="000564EF" w:rsidRDefault="000564EF" w:rsidP="009578B0">
                            <w:pPr>
                              <w:pStyle w:val="a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0A73" id="文本框 18" o:spid="_x0000_s1028" type="#_x0000_t202" style="position:absolute;margin-left:0;margin-top:242.05pt;width:470pt;height:368.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" stroked="f">
                <v:textbox inset="0,0,0,0">
                  <w:txbxContent>
                    <w:p w14:paraId="258AFACF" w14:textId="77777777" w:rsidR="000564EF" w:rsidRDefault="000564EF" w:rsidP="009578B0">
                      <w:pPr>
                        <w:pStyle w:val="affff5"/>
                        <w:spacing w:before="156" w:after="156"/>
                      </w:pPr>
                    </w:p>
                    <w:p w14:paraId="5FC4B109" w14:textId="77777777" w:rsidR="000564EF" w:rsidRDefault="000564EF" w:rsidP="009578B0">
                      <w:pPr>
                        <w:pStyle w:val="affff5"/>
                        <w:spacing w:before="156" w:after="156"/>
                      </w:pPr>
                      <w:bookmarkStart w:id="6" w:name="_GoBack"/>
                      <w:bookmarkEnd w:id="6"/>
                    </w:p>
                    <w:p w14:paraId="2E952BF5" w14:textId="77777777" w:rsidR="000564EF" w:rsidRPr="00D07039" w:rsidRDefault="000564EF" w:rsidP="009578B0">
                      <w:pPr>
                        <w:pStyle w:val="affff7"/>
                        <w:tabs>
                          <w:tab w:val="left" w:pos="2530"/>
                          <w:tab w:val="center" w:pos="4879"/>
                        </w:tabs>
                        <w:rPr>
                          <w:rFonts w:hAnsi="黑体"/>
                          <w:b/>
                          <w:noProof/>
                          <w:color w:val="000000"/>
                          <w:sz w:val="44"/>
                          <w:szCs w:val="44"/>
                        </w:rPr>
                      </w:pPr>
                      <w:r w:rsidRPr="00D07039">
                        <w:rPr>
                          <w:rFonts w:hAnsi="黑体" w:hint="eastAsia"/>
                          <w:b/>
                          <w:noProof/>
                          <w:color w:val="000000"/>
                          <w:sz w:val="44"/>
                          <w:szCs w:val="44"/>
                        </w:rPr>
                        <w:t>L</w:t>
                      </w:r>
                      <w:r w:rsidRPr="00D07039">
                        <w:rPr>
                          <w:rFonts w:hAnsi="黑体"/>
                          <w:b/>
                          <w:noProof/>
                          <w:color w:val="000000"/>
                          <w:sz w:val="44"/>
                          <w:szCs w:val="44"/>
                        </w:rPr>
                        <w:t>ED植物光照产品的光学性能测量方法</w:t>
                      </w:r>
                    </w:p>
                    <w:p w14:paraId="74A39339" w14:textId="77777777" w:rsidR="000564EF" w:rsidRPr="004A29FA" w:rsidRDefault="000564EF" w:rsidP="00D07039">
                      <w:pPr>
                        <w:pStyle w:val="affff6"/>
                      </w:pPr>
                      <w:r>
                        <w:t>Test Method of Lighting Performance for Horticulture LED lighting Products</w:t>
                      </w:r>
                      <w:r w:rsidRPr="004A29FA">
                        <w:t xml:space="preserve"> </w:t>
                      </w:r>
                    </w:p>
                    <w:p w14:paraId="4253D6A3" w14:textId="77777777" w:rsidR="000564EF" w:rsidRPr="00174754" w:rsidRDefault="000564EF" w:rsidP="00D07039">
                      <w:pPr>
                        <w:pStyle w:val="affff7"/>
                      </w:pPr>
                      <w:r>
                        <w:rPr>
                          <w:rFonts w:hint="eastAsia"/>
                        </w:rPr>
                        <w:t>（</w:t>
                      </w:r>
                      <w:r>
                        <w:rPr>
                          <w:rFonts w:hint="eastAsia"/>
                          <w:color w:val="000000"/>
                        </w:rPr>
                        <w:t>征求意见</w:t>
                      </w:r>
                      <w:r>
                        <w:rPr>
                          <w:rFonts w:hint="eastAsia"/>
                        </w:rPr>
                        <w:t>稿）</w:t>
                      </w:r>
                    </w:p>
                    <w:p w14:paraId="429280CC" w14:textId="77777777" w:rsidR="000564EF" w:rsidRDefault="000564EF" w:rsidP="009578B0">
                      <w:pPr>
                        <w:pStyle w:val="affff7"/>
                      </w:pPr>
                      <w:r>
                        <w:br/>
                      </w:r>
                    </w:p>
                    <w:p w14:paraId="0963DDDE" w14:textId="77777777" w:rsidR="000564EF" w:rsidRDefault="000564EF" w:rsidP="009578B0">
                      <w:pPr>
                        <w:pStyle w:val="affff8"/>
                      </w:pPr>
                    </w:p>
                  </w:txbxContent>
                </v:textbox>
                <w10:wrap anchorx="margin" anchory="margin"/>
                <w10:anchorlock/>
              </v:shape>
            </w:pict>
          </mc:Fallback>
        </mc:AlternateContent>
      </w:r>
    </w:p>
    <w:bookmarkEnd w:id="0"/>
    <w:p w14:paraId="0CD0870A" w14:textId="77777777" w:rsidR="002017D7" w:rsidRDefault="002017D7" w:rsidP="002017D7">
      <w:pPr>
        <w:pStyle w:val="afff2"/>
      </w:pPr>
      <w:r>
        <w:rPr>
          <w:rFonts w:hint="eastAsia"/>
        </w:rPr>
        <w:lastRenderedPageBreak/>
        <w:t>目</w:t>
      </w:r>
      <w:bookmarkStart w:id="5" w:name="BKML"/>
      <w:r>
        <w:t>  </w:t>
      </w:r>
      <w:r>
        <w:rPr>
          <w:rFonts w:hint="eastAsia"/>
        </w:rPr>
        <w:t>次</w:t>
      </w:r>
      <w:bookmarkEnd w:id="5"/>
    </w:p>
    <w:p w14:paraId="74618450" w14:textId="443EBE22" w:rsidR="009B1AD5" w:rsidRPr="00362156" w:rsidRDefault="00374A24" w:rsidP="000117D8">
      <w:pPr>
        <w:pStyle w:val="TOC1"/>
        <w:rPr>
          <w:rFonts w:cstheme="minorBidi"/>
          <w:noProof/>
          <w:kern w:val="0"/>
        </w:rPr>
      </w:pPr>
      <w:r w:rsidRPr="000117D8">
        <w:rPr>
          <w:color w:val="000000"/>
        </w:rPr>
        <w:fldChar w:fldCharType="begin"/>
      </w:r>
      <w:r w:rsidRPr="000117D8">
        <w:rPr>
          <w:color w:val="000000"/>
        </w:rPr>
        <w:instrText xml:space="preserve"> TOC \o "1-4" \h \z \u </w:instrText>
      </w:r>
      <w:r w:rsidRPr="000117D8">
        <w:rPr>
          <w:color w:val="000000"/>
        </w:rPr>
        <w:fldChar w:fldCharType="separate"/>
      </w:r>
      <w:hyperlink w:anchor="_Toc34649078" w:history="1">
        <w:r w:rsidR="009B1AD5" w:rsidRPr="00362156">
          <w:rPr>
            <w:rStyle w:val="affff0"/>
            <w:rFonts w:asciiTheme="minorEastAsia" w:eastAsiaTheme="minorEastAsia" w:hAnsiTheme="minorEastAsia" w:hint="eastAsia"/>
            <w:b w:val="0"/>
            <w:sz w:val="21"/>
          </w:rPr>
          <w:t>前</w:t>
        </w:r>
        <w:r w:rsidR="009B1AD5" w:rsidRPr="00362156">
          <w:rPr>
            <w:rStyle w:val="affff0"/>
            <w:rFonts w:asciiTheme="minorEastAsia" w:eastAsiaTheme="minorEastAsia" w:hAnsiTheme="minorEastAsia"/>
            <w:b w:val="0"/>
            <w:sz w:val="21"/>
          </w:rPr>
          <w:t>  </w:t>
        </w:r>
        <w:r w:rsidR="009B1AD5" w:rsidRPr="00362156">
          <w:rPr>
            <w:rStyle w:val="affff0"/>
            <w:rFonts w:asciiTheme="minorEastAsia" w:eastAsiaTheme="minorEastAsia" w:hAnsiTheme="minorEastAsia" w:hint="eastAsia"/>
            <w:b w:val="0"/>
            <w:sz w:val="21"/>
          </w:rPr>
          <w:t>言</w:t>
        </w:r>
        <w:r w:rsidR="009B1AD5" w:rsidRPr="000117D8">
          <w:rPr>
            <w:noProof/>
            <w:webHidden/>
          </w:rPr>
          <w:tab/>
        </w:r>
        <w:r w:rsidR="009B1AD5" w:rsidRPr="000117D8">
          <w:rPr>
            <w:noProof/>
            <w:webHidden/>
          </w:rPr>
          <w:fldChar w:fldCharType="begin"/>
        </w:r>
        <w:r w:rsidR="009B1AD5" w:rsidRPr="000117D8">
          <w:rPr>
            <w:noProof/>
            <w:webHidden/>
          </w:rPr>
          <w:instrText xml:space="preserve"> PAGEREF _Toc34649078 \h </w:instrText>
        </w:r>
        <w:r w:rsidR="009B1AD5" w:rsidRPr="000117D8">
          <w:rPr>
            <w:noProof/>
            <w:webHidden/>
          </w:rPr>
        </w:r>
        <w:r w:rsidR="009B1AD5" w:rsidRPr="000117D8">
          <w:rPr>
            <w:noProof/>
            <w:webHidden/>
          </w:rPr>
          <w:fldChar w:fldCharType="separate"/>
        </w:r>
        <w:r w:rsidR="005E7996" w:rsidRPr="00C429A9">
          <w:rPr>
            <w:noProof/>
            <w:webHidden/>
          </w:rPr>
          <w:t>II</w:t>
        </w:r>
        <w:r w:rsidR="009B1AD5" w:rsidRPr="000117D8">
          <w:rPr>
            <w:noProof/>
            <w:webHidden/>
          </w:rPr>
          <w:fldChar w:fldCharType="end"/>
        </w:r>
      </w:hyperlink>
    </w:p>
    <w:p w14:paraId="5C1DF263" w14:textId="36110A53" w:rsidR="009B1AD5" w:rsidRPr="00362156" w:rsidRDefault="00C37788" w:rsidP="00362156">
      <w:pPr>
        <w:pStyle w:val="TOC1"/>
        <w:rPr>
          <w:rFonts w:cstheme="minorBidi"/>
          <w:noProof/>
          <w:kern w:val="0"/>
        </w:rPr>
      </w:pPr>
      <w:hyperlink w:anchor="_Toc34649079" w:history="1">
        <w:r w:rsidR="009B1AD5" w:rsidRPr="00362156">
          <w:rPr>
            <w:rStyle w:val="affff0"/>
            <w:rFonts w:asciiTheme="minorEastAsia" w:eastAsiaTheme="minorEastAsia" w:hAnsiTheme="minorEastAsia"/>
            <w:b w:val="0"/>
            <w:sz w:val="21"/>
          </w:rPr>
          <w:t xml:space="preserve">1 </w:t>
        </w:r>
        <w:r w:rsidR="009B1AD5" w:rsidRPr="00362156">
          <w:rPr>
            <w:rStyle w:val="affff0"/>
            <w:rFonts w:asciiTheme="minorEastAsia" w:eastAsiaTheme="minorEastAsia" w:hAnsiTheme="minorEastAsia" w:hint="eastAsia"/>
            <w:b w:val="0"/>
            <w:sz w:val="21"/>
          </w:rPr>
          <w:t>范围</w:t>
        </w:r>
        <w:r w:rsidR="009B1AD5" w:rsidRPr="000117D8">
          <w:rPr>
            <w:noProof/>
            <w:webHidden/>
          </w:rPr>
          <w:tab/>
        </w:r>
        <w:r w:rsidR="009B1AD5" w:rsidRPr="000117D8">
          <w:rPr>
            <w:noProof/>
            <w:webHidden/>
          </w:rPr>
          <w:fldChar w:fldCharType="begin"/>
        </w:r>
        <w:r w:rsidR="009B1AD5" w:rsidRPr="000117D8">
          <w:rPr>
            <w:noProof/>
            <w:webHidden/>
          </w:rPr>
          <w:instrText xml:space="preserve"> PAGEREF _Toc34649079 \h </w:instrText>
        </w:r>
        <w:r w:rsidR="009B1AD5" w:rsidRPr="000117D8">
          <w:rPr>
            <w:noProof/>
            <w:webHidden/>
          </w:rPr>
        </w:r>
        <w:r w:rsidR="009B1AD5" w:rsidRPr="000117D8">
          <w:rPr>
            <w:noProof/>
            <w:webHidden/>
          </w:rPr>
          <w:fldChar w:fldCharType="separate"/>
        </w:r>
        <w:r w:rsidR="005E7996" w:rsidRPr="000117D8">
          <w:rPr>
            <w:noProof/>
            <w:webHidden/>
          </w:rPr>
          <w:t>1</w:t>
        </w:r>
        <w:r w:rsidR="009B1AD5" w:rsidRPr="000117D8">
          <w:rPr>
            <w:noProof/>
            <w:webHidden/>
          </w:rPr>
          <w:fldChar w:fldCharType="end"/>
        </w:r>
      </w:hyperlink>
    </w:p>
    <w:p w14:paraId="03E8B8FA" w14:textId="46C5E22D" w:rsidR="009B1AD5" w:rsidRPr="00362156" w:rsidRDefault="00C37788" w:rsidP="00362156">
      <w:pPr>
        <w:pStyle w:val="TOC1"/>
        <w:rPr>
          <w:rFonts w:cstheme="minorBidi"/>
          <w:noProof/>
          <w:kern w:val="0"/>
        </w:rPr>
      </w:pPr>
      <w:hyperlink w:anchor="_Toc34649080" w:history="1">
        <w:r w:rsidR="009B1AD5" w:rsidRPr="00362156">
          <w:rPr>
            <w:rStyle w:val="affff0"/>
            <w:rFonts w:asciiTheme="minorEastAsia" w:eastAsiaTheme="minorEastAsia" w:hAnsiTheme="minorEastAsia"/>
            <w:b w:val="0"/>
            <w:sz w:val="21"/>
          </w:rPr>
          <w:t xml:space="preserve">2 </w:t>
        </w:r>
        <w:r w:rsidR="009B1AD5" w:rsidRPr="00362156">
          <w:rPr>
            <w:rStyle w:val="affff0"/>
            <w:rFonts w:asciiTheme="minorEastAsia" w:eastAsiaTheme="minorEastAsia" w:hAnsiTheme="minorEastAsia" w:hint="eastAsia"/>
            <w:b w:val="0"/>
            <w:sz w:val="21"/>
          </w:rPr>
          <w:t>规范性引用文件</w:t>
        </w:r>
        <w:r w:rsidR="009B1AD5" w:rsidRPr="000117D8">
          <w:rPr>
            <w:noProof/>
            <w:webHidden/>
          </w:rPr>
          <w:tab/>
        </w:r>
        <w:r w:rsidR="009B1AD5" w:rsidRPr="000117D8">
          <w:rPr>
            <w:noProof/>
            <w:webHidden/>
          </w:rPr>
          <w:fldChar w:fldCharType="begin"/>
        </w:r>
        <w:r w:rsidR="009B1AD5" w:rsidRPr="000117D8">
          <w:rPr>
            <w:noProof/>
            <w:webHidden/>
          </w:rPr>
          <w:instrText xml:space="preserve"> PAGEREF _Toc34649080 \h </w:instrText>
        </w:r>
        <w:r w:rsidR="009B1AD5" w:rsidRPr="000117D8">
          <w:rPr>
            <w:noProof/>
            <w:webHidden/>
          </w:rPr>
        </w:r>
        <w:r w:rsidR="009B1AD5" w:rsidRPr="000117D8">
          <w:rPr>
            <w:noProof/>
            <w:webHidden/>
          </w:rPr>
          <w:fldChar w:fldCharType="separate"/>
        </w:r>
        <w:r w:rsidR="005E7996" w:rsidRPr="000117D8">
          <w:rPr>
            <w:noProof/>
            <w:webHidden/>
          </w:rPr>
          <w:t>1</w:t>
        </w:r>
        <w:r w:rsidR="009B1AD5" w:rsidRPr="000117D8">
          <w:rPr>
            <w:noProof/>
            <w:webHidden/>
          </w:rPr>
          <w:fldChar w:fldCharType="end"/>
        </w:r>
      </w:hyperlink>
    </w:p>
    <w:p w14:paraId="120D0FB6" w14:textId="3082B1E3" w:rsidR="009B1AD5" w:rsidRPr="00362156" w:rsidRDefault="00C37788" w:rsidP="00362156">
      <w:pPr>
        <w:pStyle w:val="TOC1"/>
        <w:rPr>
          <w:rFonts w:cstheme="minorBidi"/>
          <w:noProof/>
          <w:kern w:val="0"/>
        </w:rPr>
      </w:pPr>
      <w:hyperlink w:anchor="_Toc34649081" w:history="1">
        <w:r w:rsidR="009B1AD5" w:rsidRPr="00362156">
          <w:rPr>
            <w:rStyle w:val="affff0"/>
            <w:rFonts w:asciiTheme="minorEastAsia" w:eastAsiaTheme="minorEastAsia" w:hAnsiTheme="minorEastAsia"/>
            <w:b w:val="0"/>
            <w:sz w:val="21"/>
          </w:rPr>
          <w:t xml:space="preserve">3 </w:t>
        </w:r>
        <w:r w:rsidR="009B1AD5" w:rsidRPr="00362156">
          <w:rPr>
            <w:rStyle w:val="affff0"/>
            <w:rFonts w:asciiTheme="minorEastAsia" w:eastAsiaTheme="minorEastAsia" w:hAnsiTheme="minorEastAsia" w:hint="eastAsia"/>
            <w:b w:val="0"/>
            <w:sz w:val="21"/>
          </w:rPr>
          <w:t>术语与定义</w:t>
        </w:r>
        <w:r w:rsidR="009B1AD5" w:rsidRPr="000117D8">
          <w:rPr>
            <w:noProof/>
            <w:webHidden/>
          </w:rPr>
          <w:tab/>
        </w:r>
        <w:r w:rsidR="009B1AD5" w:rsidRPr="000117D8">
          <w:rPr>
            <w:noProof/>
            <w:webHidden/>
          </w:rPr>
          <w:fldChar w:fldCharType="begin"/>
        </w:r>
        <w:r w:rsidR="009B1AD5" w:rsidRPr="000117D8">
          <w:rPr>
            <w:noProof/>
            <w:webHidden/>
          </w:rPr>
          <w:instrText xml:space="preserve"> PAGEREF _Toc34649081 \h </w:instrText>
        </w:r>
        <w:r w:rsidR="009B1AD5" w:rsidRPr="000117D8">
          <w:rPr>
            <w:noProof/>
            <w:webHidden/>
          </w:rPr>
        </w:r>
        <w:r w:rsidR="009B1AD5" w:rsidRPr="000117D8">
          <w:rPr>
            <w:noProof/>
            <w:webHidden/>
          </w:rPr>
          <w:fldChar w:fldCharType="separate"/>
        </w:r>
        <w:r w:rsidR="005E7996" w:rsidRPr="000117D8">
          <w:rPr>
            <w:noProof/>
            <w:webHidden/>
          </w:rPr>
          <w:t>1</w:t>
        </w:r>
        <w:r w:rsidR="009B1AD5" w:rsidRPr="000117D8">
          <w:rPr>
            <w:noProof/>
            <w:webHidden/>
          </w:rPr>
          <w:fldChar w:fldCharType="end"/>
        </w:r>
      </w:hyperlink>
    </w:p>
    <w:p w14:paraId="6397C732" w14:textId="7C13122B" w:rsidR="009B1AD5" w:rsidRPr="00362156" w:rsidRDefault="00C37788" w:rsidP="00362156">
      <w:pPr>
        <w:pStyle w:val="TOC1"/>
        <w:rPr>
          <w:rFonts w:cstheme="minorBidi"/>
          <w:noProof/>
          <w:kern w:val="0"/>
        </w:rPr>
      </w:pPr>
      <w:hyperlink w:anchor="_Toc34649104" w:history="1">
        <w:r w:rsidR="009B1AD5" w:rsidRPr="00362156">
          <w:rPr>
            <w:rStyle w:val="affff0"/>
            <w:rFonts w:asciiTheme="minorEastAsia" w:eastAsiaTheme="minorEastAsia" w:hAnsiTheme="minorEastAsia"/>
            <w:b w:val="0"/>
            <w:sz w:val="21"/>
          </w:rPr>
          <w:t xml:space="preserve">4 </w:t>
        </w:r>
        <w:r w:rsidR="009B1AD5" w:rsidRPr="00362156">
          <w:rPr>
            <w:rStyle w:val="affff0"/>
            <w:rFonts w:asciiTheme="minorEastAsia" w:eastAsiaTheme="minorEastAsia" w:hAnsiTheme="minorEastAsia" w:hint="eastAsia"/>
            <w:b w:val="0"/>
            <w:sz w:val="21"/>
          </w:rPr>
          <w:t>测试实验室要求</w:t>
        </w:r>
        <w:r w:rsidR="009B1AD5" w:rsidRPr="000117D8">
          <w:rPr>
            <w:noProof/>
            <w:webHidden/>
          </w:rPr>
          <w:tab/>
        </w:r>
        <w:r w:rsidR="009B1AD5" w:rsidRPr="000117D8">
          <w:rPr>
            <w:noProof/>
            <w:webHidden/>
          </w:rPr>
          <w:fldChar w:fldCharType="begin"/>
        </w:r>
        <w:r w:rsidR="009B1AD5" w:rsidRPr="000117D8">
          <w:rPr>
            <w:noProof/>
            <w:webHidden/>
          </w:rPr>
          <w:instrText xml:space="preserve"> PAGEREF _Toc34649104 \h </w:instrText>
        </w:r>
        <w:r w:rsidR="009B1AD5" w:rsidRPr="000117D8">
          <w:rPr>
            <w:noProof/>
            <w:webHidden/>
          </w:rPr>
        </w:r>
        <w:r w:rsidR="009B1AD5" w:rsidRPr="000117D8">
          <w:rPr>
            <w:noProof/>
            <w:webHidden/>
          </w:rPr>
          <w:fldChar w:fldCharType="separate"/>
        </w:r>
        <w:r w:rsidR="005E7996" w:rsidRPr="000117D8">
          <w:rPr>
            <w:noProof/>
            <w:webHidden/>
          </w:rPr>
          <w:t>4</w:t>
        </w:r>
        <w:r w:rsidR="009B1AD5" w:rsidRPr="000117D8">
          <w:rPr>
            <w:noProof/>
            <w:webHidden/>
          </w:rPr>
          <w:fldChar w:fldCharType="end"/>
        </w:r>
      </w:hyperlink>
    </w:p>
    <w:p w14:paraId="03E78B95" w14:textId="211D25E1" w:rsidR="009B1AD5" w:rsidRPr="00362156" w:rsidRDefault="00C37788" w:rsidP="00362156">
      <w:pPr>
        <w:pStyle w:val="TOC1"/>
        <w:rPr>
          <w:rFonts w:cstheme="minorBidi"/>
          <w:noProof/>
          <w:kern w:val="0"/>
        </w:rPr>
      </w:pPr>
      <w:hyperlink w:anchor="_Toc34649115" w:history="1">
        <w:r w:rsidR="009B1AD5" w:rsidRPr="00362156">
          <w:rPr>
            <w:rStyle w:val="affff0"/>
            <w:rFonts w:asciiTheme="minorEastAsia" w:eastAsiaTheme="minorEastAsia" w:hAnsiTheme="minorEastAsia"/>
            <w:b w:val="0"/>
            <w:sz w:val="21"/>
          </w:rPr>
          <w:t xml:space="preserve">5. </w:t>
        </w:r>
        <w:r w:rsidR="009B1AD5" w:rsidRPr="00362156">
          <w:rPr>
            <w:rStyle w:val="affff0"/>
            <w:rFonts w:asciiTheme="minorEastAsia" w:eastAsiaTheme="minorEastAsia" w:hAnsiTheme="minorEastAsia" w:hint="eastAsia"/>
            <w:b w:val="0"/>
            <w:sz w:val="21"/>
          </w:rPr>
          <w:t>测试方法</w:t>
        </w:r>
        <w:r w:rsidR="009B1AD5" w:rsidRPr="000117D8">
          <w:rPr>
            <w:noProof/>
            <w:webHidden/>
          </w:rPr>
          <w:tab/>
        </w:r>
        <w:r w:rsidR="009B1AD5" w:rsidRPr="000117D8">
          <w:rPr>
            <w:noProof/>
            <w:webHidden/>
          </w:rPr>
          <w:fldChar w:fldCharType="begin"/>
        </w:r>
        <w:r w:rsidR="009B1AD5" w:rsidRPr="000117D8">
          <w:rPr>
            <w:noProof/>
            <w:webHidden/>
          </w:rPr>
          <w:instrText xml:space="preserve"> PAGEREF _Toc34649115 \h </w:instrText>
        </w:r>
        <w:r w:rsidR="009B1AD5" w:rsidRPr="000117D8">
          <w:rPr>
            <w:noProof/>
            <w:webHidden/>
          </w:rPr>
        </w:r>
        <w:r w:rsidR="009B1AD5" w:rsidRPr="000117D8">
          <w:rPr>
            <w:noProof/>
            <w:webHidden/>
          </w:rPr>
          <w:fldChar w:fldCharType="separate"/>
        </w:r>
        <w:r w:rsidR="005E7996" w:rsidRPr="000117D8">
          <w:rPr>
            <w:noProof/>
            <w:webHidden/>
          </w:rPr>
          <w:t>5</w:t>
        </w:r>
        <w:r w:rsidR="009B1AD5" w:rsidRPr="000117D8">
          <w:rPr>
            <w:noProof/>
            <w:webHidden/>
          </w:rPr>
          <w:fldChar w:fldCharType="end"/>
        </w:r>
      </w:hyperlink>
    </w:p>
    <w:p w14:paraId="5D12EC03" w14:textId="296794E7" w:rsidR="009B1AD5" w:rsidRPr="00362156" w:rsidRDefault="00C37788" w:rsidP="00362156">
      <w:pPr>
        <w:pStyle w:val="TOC1"/>
        <w:rPr>
          <w:rFonts w:cstheme="minorBidi"/>
          <w:noProof/>
          <w:kern w:val="0"/>
        </w:rPr>
      </w:pPr>
      <w:hyperlink w:anchor="_Toc34649129" w:history="1">
        <w:r w:rsidR="009B1AD5" w:rsidRPr="00362156">
          <w:rPr>
            <w:rStyle w:val="affff0"/>
            <w:rFonts w:asciiTheme="minorEastAsia" w:eastAsiaTheme="minorEastAsia" w:hAnsiTheme="minorEastAsia"/>
            <w:b w:val="0"/>
            <w:sz w:val="21"/>
          </w:rPr>
          <w:t xml:space="preserve">6 </w:t>
        </w:r>
        <w:r w:rsidR="009B1AD5" w:rsidRPr="00362156">
          <w:rPr>
            <w:rStyle w:val="affff0"/>
            <w:rFonts w:asciiTheme="minorEastAsia" w:eastAsiaTheme="minorEastAsia" w:hAnsiTheme="minorEastAsia" w:hint="eastAsia"/>
            <w:b w:val="0"/>
            <w:sz w:val="21"/>
          </w:rPr>
          <w:t>仪器设备要求</w:t>
        </w:r>
        <w:r w:rsidR="009B1AD5" w:rsidRPr="000117D8">
          <w:rPr>
            <w:noProof/>
            <w:webHidden/>
          </w:rPr>
          <w:tab/>
        </w:r>
        <w:r w:rsidR="009B1AD5" w:rsidRPr="000117D8">
          <w:rPr>
            <w:noProof/>
            <w:webHidden/>
          </w:rPr>
          <w:fldChar w:fldCharType="begin"/>
        </w:r>
        <w:r w:rsidR="009B1AD5" w:rsidRPr="000117D8">
          <w:rPr>
            <w:noProof/>
            <w:webHidden/>
          </w:rPr>
          <w:instrText xml:space="preserve"> PAGEREF _Toc34649129 \h </w:instrText>
        </w:r>
        <w:r w:rsidR="009B1AD5" w:rsidRPr="000117D8">
          <w:rPr>
            <w:noProof/>
            <w:webHidden/>
          </w:rPr>
        </w:r>
        <w:r w:rsidR="009B1AD5" w:rsidRPr="000117D8">
          <w:rPr>
            <w:noProof/>
            <w:webHidden/>
          </w:rPr>
          <w:fldChar w:fldCharType="separate"/>
        </w:r>
        <w:r w:rsidR="005E7996" w:rsidRPr="000117D8">
          <w:rPr>
            <w:noProof/>
            <w:webHidden/>
          </w:rPr>
          <w:t>8</w:t>
        </w:r>
        <w:r w:rsidR="009B1AD5" w:rsidRPr="000117D8">
          <w:rPr>
            <w:noProof/>
            <w:webHidden/>
          </w:rPr>
          <w:fldChar w:fldCharType="end"/>
        </w:r>
      </w:hyperlink>
    </w:p>
    <w:p w14:paraId="5905E617" w14:textId="605F1119" w:rsidR="009B1AD5" w:rsidRPr="00362156" w:rsidRDefault="00C37788" w:rsidP="00362156">
      <w:pPr>
        <w:pStyle w:val="TOC1"/>
        <w:rPr>
          <w:rFonts w:cstheme="minorBidi"/>
          <w:noProof/>
          <w:kern w:val="0"/>
        </w:rPr>
      </w:pPr>
      <w:hyperlink w:anchor="_Toc34649133" w:history="1">
        <w:r w:rsidR="009B1AD5" w:rsidRPr="00362156">
          <w:rPr>
            <w:rStyle w:val="affff0"/>
            <w:rFonts w:asciiTheme="minorEastAsia" w:eastAsiaTheme="minorEastAsia" w:hAnsiTheme="minorEastAsia" w:hint="eastAsia"/>
            <w:b w:val="0"/>
            <w:sz w:val="21"/>
          </w:rPr>
          <w:t>附录</w:t>
        </w:r>
        <w:r w:rsidR="009B1AD5" w:rsidRPr="00362156">
          <w:rPr>
            <w:rStyle w:val="affff0"/>
            <w:rFonts w:asciiTheme="minorEastAsia" w:eastAsiaTheme="minorEastAsia" w:hAnsiTheme="minorEastAsia"/>
            <w:b w:val="0"/>
            <w:sz w:val="21"/>
          </w:rPr>
          <w:t xml:space="preserve"> A (</w:t>
        </w:r>
        <w:r w:rsidR="009B1AD5" w:rsidRPr="00362156">
          <w:rPr>
            <w:rStyle w:val="affff0"/>
            <w:rFonts w:asciiTheme="minorEastAsia" w:eastAsiaTheme="minorEastAsia" w:hAnsiTheme="minorEastAsia" w:hint="eastAsia"/>
            <w:b w:val="0"/>
            <w:sz w:val="21"/>
          </w:rPr>
          <w:t>规范性附录</w:t>
        </w:r>
        <w:r w:rsidR="009B1AD5" w:rsidRPr="00362156">
          <w:rPr>
            <w:rStyle w:val="affff0"/>
            <w:rFonts w:asciiTheme="minorEastAsia" w:eastAsiaTheme="minorEastAsia" w:hAnsiTheme="minorEastAsia"/>
            <w:b w:val="0"/>
            <w:sz w:val="21"/>
          </w:rPr>
          <w:t xml:space="preserve">) </w:t>
        </w:r>
        <w:r w:rsidR="009B1AD5" w:rsidRPr="00362156">
          <w:rPr>
            <w:rStyle w:val="affff0"/>
            <w:rFonts w:asciiTheme="minorEastAsia" w:eastAsiaTheme="minorEastAsia" w:hAnsiTheme="minorEastAsia" w:hint="eastAsia"/>
            <w:b w:val="0"/>
            <w:sz w:val="21"/>
          </w:rPr>
          <w:t>检测报告格式</w:t>
        </w:r>
        <w:r w:rsidR="009B1AD5" w:rsidRPr="000117D8">
          <w:rPr>
            <w:noProof/>
            <w:webHidden/>
          </w:rPr>
          <w:tab/>
        </w:r>
        <w:r w:rsidR="009B1AD5" w:rsidRPr="000117D8">
          <w:rPr>
            <w:noProof/>
            <w:webHidden/>
          </w:rPr>
          <w:fldChar w:fldCharType="begin"/>
        </w:r>
        <w:r w:rsidR="009B1AD5" w:rsidRPr="000117D8">
          <w:rPr>
            <w:noProof/>
            <w:webHidden/>
          </w:rPr>
          <w:instrText xml:space="preserve"> PAGEREF _Toc34649133 \h </w:instrText>
        </w:r>
        <w:r w:rsidR="009B1AD5" w:rsidRPr="000117D8">
          <w:rPr>
            <w:noProof/>
            <w:webHidden/>
          </w:rPr>
        </w:r>
        <w:r w:rsidR="009B1AD5" w:rsidRPr="000117D8">
          <w:rPr>
            <w:noProof/>
            <w:webHidden/>
          </w:rPr>
          <w:fldChar w:fldCharType="separate"/>
        </w:r>
        <w:r w:rsidR="005E7996" w:rsidRPr="000117D8">
          <w:rPr>
            <w:noProof/>
            <w:webHidden/>
          </w:rPr>
          <w:t>11</w:t>
        </w:r>
        <w:r w:rsidR="009B1AD5" w:rsidRPr="000117D8">
          <w:rPr>
            <w:noProof/>
            <w:webHidden/>
          </w:rPr>
          <w:fldChar w:fldCharType="end"/>
        </w:r>
      </w:hyperlink>
    </w:p>
    <w:p w14:paraId="22D5182B" w14:textId="5258F29F" w:rsidR="00374A24" w:rsidRPr="00EA5CB0" w:rsidRDefault="00374A24" w:rsidP="000117D8">
      <w:pPr>
        <w:pStyle w:val="TOC1"/>
      </w:pPr>
      <w:r w:rsidRPr="000117D8">
        <w:fldChar w:fldCharType="end"/>
      </w:r>
    </w:p>
    <w:p w14:paraId="640CEBA2" w14:textId="77777777" w:rsidR="00374A24" w:rsidRPr="00EA5CB0" w:rsidRDefault="00374A24" w:rsidP="00374A24">
      <w:pPr>
        <w:pStyle w:val="afffffb"/>
        <w:rPr>
          <w:color w:val="000000"/>
        </w:rPr>
      </w:pPr>
      <w:bookmarkStart w:id="6" w:name="_Toc34649078"/>
      <w:r w:rsidRPr="00EA5CB0">
        <w:rPr>
          <w:rFonts w:hint="eastAsia"/>
          <w:color w:val="000000"/>
        </w:rPr>
        <w:lastRenderedPageBreak/>
        <w:t>前</w:t>
      </w:r>
      <w:bookmarkStart w:id="7" w:name="BKQY"/>
      <w:r w:rsidRPr="00EA5CB0">
        <w:rPr>
          <w:color w:val="000000"/>
        </w:rPr>
        <w:t>  </w:t>
      </w:r>
      <w:r w:rsidRPr="00EA5CB0">
        <w:rPr>
          <w:rFonts w:hint="eastAsia"/>
          <w:color w:val="000000"/>
        </w:rPr>
        <w:t>言</w:t>
      </w:r>
      <w:bookmarkEnd w:id="6"/>
      <w:bookmarkEnd w:id="7"/>
    </w:p>
    <w:p w14:paraId="5EB880AA" w14:textId="71884E6D" w:rsidR="00374A24" w:rsidRDefault="00374A24" w:rsidP="00374A24">
      <w:pPr>
        <w:pStyle w:val="affc"/>
      </w:pPr>
      <w:r>
        <w:rPr>
          <w:rFonts w:hint="eastAsia"/>
        </w:rPr>
        <w:t>本标准按照</w:t>
      </w:r>
      <w:r w:rsidRPr="00D63BC6">
        <w:t>GB/T 1.1-2009</w:t>
      </w:r>
      <w:r>
        <w:rPr>
          <w:rFonts w:hint="eastAsia"/>
        </w:rPr>
        <w:t>给出的规则起草。</w:t>
      </w:r>
    </w:p>
    <w:p w14:paraId="2A5A5FF3" w14:textId="77777777" w:rsidR="00374A24" w:rsidRPr="00674DCF" w:rsidRDefault="00374A24" w:rsidP="00374A24">
      <w:pPr>
        <w:pStyle w:val="a9"/>
        <w:numPr>
          <w:ilvl w:val="0"/>
          <w:numId w:val="0"/>
        </w:numPr>
        <w:ind w:left="839"/>
      </w:pPr>
    </w:p>
    <w:p w14:paraId="681FC23E" w14:textId="77777777" w:rsidR="00374A24" w:rsidRDefault="00374A24" w:rsidP="00374A24">
      <w:pPr>
        <w:pStyle w:val="affc"/>
        <w:rPr>
          <w:color w:val="000000"/>
        </w:rPr>
      </w:pPr>
    </w:p>
    <w:p w14:paraId="256BC3FA" w14:textId="473204AF" w:rsidR="00374A24" w:rsidRPr="00EA5CB0" w:rsidRDefault="00374A24" w:rsidP="00374A24">
      <w:pPr>
        <w:pStyle w:val="affc"/>
        <w:rPr>
          <w:color w:val="000000"/>
        </w:rPr>
      </w:pPr>
      <w:r w:rsidRPr="00EA5CB0">
        <w:rPr>
          <w:rFonts w:hint="eastAsia"/>
          <w:color w:val="000000"/>
        </w:rPr>
        <w:t>本标准由</w:t>
      </w:r>
      <w:r w:rsidR="00B4559B">
        <w:rPr>
          <w:rFonts w:hint="eastAsia"/>
          <w:color w:val="000000"/>
        </w:rPr>
        <w:t>中国照明学会农业照明专业委员会</w:t>
      </w:r>
      <w:r w:rsidRPr="00EA5CB0">
        <w:rPr>
          <w:rFonts w:hint="eastAsia"/>
          <w:color w:val="000000"/>
        </w:rPr>
        <w:t>提出。</w:t>
      </w:r>
    </w:p>
    <w:p w14:paraId="324A2689" w14:textId="602FDC64" w:rsidR="00374A24" w:rsidRPr="00EA5CB0" w:rsidRDefault="00374A24" w:rsidP="00374A24">
      <w:pPr>
        <w:pStyle w:val="affc"/>
        <w:rPr>
          <w:color w:val="000000"/>
        </w:rPr>
      </w:pPr>
      <w:r w:rsidRPr="00EA5CB0">
        <w:rPr>
          <w:rFonts w:hint="eastAsia"/>
          <w:color w:val="000000"/>
        </w:rPr>
        <w:t>本标准由</w:t>
      </w:r>
      <w:r w:rsidR="00B4559B">
        <w:rPr>
          <w:rFonts w:hint="eastAsia"/>
          <w:color w:val="000000"/>
        </w:rPr>
        <w:t>中国照明学会标准化委员会</w:t>
      </w:r>
      <w:r w:rsidRPr="00EA5CB0">
        <w:rPr>
          <w:rFonts w:hint="eastAsia"/>
          <w:color w:val="000000"/>
        </w:rPr>
        <w:t>归口。</w:t>
      </w:r>
    </w:p>
    <w:p w14:paraId="61B53201" w14:textId="440DD47C" w:rsidR="00374A24" w:rsidRPr="00EA5CB0" w:rsidRDefault="00374A24" w:rsidP="00374A24">
      <w:pPr>
        <w:pStyle w:val="affc"/>
        <w:rPr>
          <w:color w:val="000000"/>
        </w:rPr>
      </w:pPr>
      <w:r w:rsidRPr="00EA5CB0">
        <w:rPr>
          <w:rFonts w:hint="eastAsia"/>
          <w:color w:val="000000"/>
        </w:rPr>
        <w:t xml:space="preserve">本标准主要起草单位： </w:t>
      </w:r>
    </w:p>
    <w:p w14:paraId="7F4C4134" w14:textId="1EE1D0FB" w:rsidR="00374A24" w:rsidRPr="00EA5CB0" w:rsidRDefault="00374A24" w:rsidP="00374A24">
      <w:pPr>
        <w:pStyle w:val="affc"/>
        <w:rPr>
          <w:color w:val="000000"/>
        </w:rPr>
      </w:pPr>
      <w:r w:rsidRPr="00EA5CB0">
        <w:rPr>
          <w:rFonts w:hint="eastAsia"/>
          <w:color w:val="000000"/>
        </w:rPr>
        <w:t xml:space="preserve">本标准主要起草人： </w:t>
      </w:r>
    </w:p>
    <w:p w14:paraId="2B6E56DC" w14:textId="1012A1CD" w:rsidR="00374A24" w:rsidRPr="00EA5CB0" w:rsidRDefault="00374A24" w:rsidP="00374A24">
      <w:pPr>
        <w:pStyle w:val="affc"/>
        <w:rPr>
          <w:color w:val="000000"/>
        </w:rPr>
      </w:pPr>
      <w:r w:rsidRPr="00EA5CB0">
        <w:rPr>
          <w:rFonts w:hint="eastAsia"/>
          <w:color w:val="000000"/>
        </w:rPr>
        <w:t>本标准</w:t>
      </w:r>
      <w:r>
        <w:rPr>
          <w:rFonts w:hint="eastAsia"/>
          <w:color w:val="000000"/>
        </w:rPr>
        <w:t>是</w:t>
      </w:r>
      <w:r w:rsidRPr="00EA5CB0">
        <w:rPr>
          <w:rFonts w:hint="eastAsia"/>
          <w:color w:val="000000"/>
        </w:rPr>
        <w:t>首次发布。</w:t>
      </w:r>
    </w:p>
    <w:p w14:paraId="43071036" w14:textId="77777777" w:rsidR="00374A24" w:rsidRPr="00EA5CB0" w:rsidRDefault="00374A24" w:rsidP="00374A24">
      <w:pPr>
        <w:pStyle w:val="affc"/>
        <w:rPr>
          <w:color w:val="000000"/>
        </w:rPr>
      </w:pPr>
    </w:p>
    <w:p w14:paraId="1E34BC87" w14:textId="77777777" w:rsidR="005E7996" w:rsidRDefault="00374A24" w:rsidP="00374A24">
      <w:pPr>
        <w:pStyle w:val="affc"/>
        <w:rPr>
          <w:color w:val="000000"/>
        </w:rPr>
        <w:sectPr w:rsidR="005E7996" w:rsidSect="00F747E3">
          <w:headerReference w:type="even" r:id="rId13"/>
          <w:headerReference w:type="default" r:id="rId14"/>
          <w:footerReference w:type="default" r:id="rId15"/>
          <w:headerReference w:type="first" r:id="rId16"/>
          <w:pgSz w:w="11906" w:h="16838"/>
          <w:pgMar w:top="1440" w:right="1800" w:bottom="1440" w:left="1800" w:header="851" w:footer="992" w:gutter="0"/>
          <w:pgNumType w:fmt="upperRoman" w:start="1"/>
          <w:cols w:space="720"/>
          <w:docGrid w:type="lines" w:linePitch="312"/>
        </w:sectPr>
      </w:pPr>
      <w:r w:rsidRPr="00EA5CB0">
        <w:rPr>
          <w:color w:val="000000"/>
        </w:rPr>
        <w:br w:type="page"/>
      </w:r>
    </w:p>
    <w:p w14:paraId="0105BCBD" w14:textId="3DC0882B" w:rsidR="00374A24" w:rsidRPr="00EA5CB0" w:rsidRDefault="00374A24" w:rsidP="00374A24">
      <w:pPr>
        <w:pStyle w:val="affc"/>
        <w:rPr>
          <w:color w:val="000000"/>
        </w:rPr>
      </w:pPr>
    </w:p>
    <w:p w14:paraId="4907C6B2" w14:textId="77777777" w:rsidR="00B96354" w:rsidRPr="0038274C" w:rsidRDefault="0068638B" w:rsidP="0038274C">
      <w:pPr>
        <w:pStyle w:val="affc"/>
        <w:ind w:firstLine="640"/>
        <w:jc w:val="center"/>
        <w:rPr>
          <w:rFonts w:ascii="黑体" w:eastAsia="黑体" w:hAnsi="黑体"/>
          <w:noProof/>
          <w:color w:val="000000"/>
          <w:sz w:val="32"/>
          <w:szCs w:val="32"/>
        </w:rPr>
      </w:pPr>
      <w:r w:rsidRPr="0038274C">
        <w:rPr>
          <w:rFonts w:ascii="黑体" w:eastAsia="黑体" w:hAnsi="黑体"/>
          <w:noProof/>
          <w:color w:val="000000"/>
          <w:sz w:val="32"/>
          <w:szCs w:val="32"/>
        </w:rPr>
        <w:t xml:space="preserve"> </w:t>
      </w:r>
      <w:r w:rsidRPr="0038274C">
        <w:rPr>
          <w:rFonts w:ascii="黑体" w:eastAsia="黑体" w:hAnsi="黑体" w:hint="eastAsia"/>
          <w:noProof/>
          <w:color w:val="000000"/>
          <w:sz w:val="32"/>
          <w:szCs w:val="32"/>
        </w:rPr>
        <w:t>L</w:t>
      </w:r>
      <w:r w:rsidRPr="0038274C">
        <w:rPr>
          <w:rFonts w:ascii="黑体" w:eastAsia="黑体" w:hAnsi="黑体"/>
          <w:noProof/>
          <w:color w:val="000000"/>
          <w:sz w:val="32"/>
          <w:szCs w:val="32"/>
        </w:rPr>
        <w:t>ED植物光照产品的光学性能测量方法</w:t>
      </w:r>
    </w:p>
    <w:p w14:paraId="4188DB8E" w14:textId="77777777" w:rsidR="00B96354" w:rsidRPr="0038274C" w:rsidRDefault="0068638B" w:rsidP="0038274C">
      <w:pPr>
        <w:pStyle w:val="afff0"/>
        <w:rPr>
          <w:color w:val="000000"/>
        </w:rPr>
      </w:pPr>
      <w:bookmarkStart w:id="8" w:name="_Toc34649079"/>
      <w:r w:rsidRPr="0038274C">
        <w:rPr>
          <w:rFonts w:hint="eastAsia"/>
          <w:color w:val="000000"/>
        </w:rPr>
        <w:t>1</w:t>
      </w:r>
      <w:r w:rsidRPr="0038274C">
        <w:rPr>
          <w:color w:val="000000"/>
        </w:rPr>
        <w:t xml:space="preserve"> 范围</w:t>
      </w:r>
      <w:bookmarkEnd w:id="8"/>
    </w:p>
    <w:p w14:paraId="3A5BBAC4" w14:textId="13DC1CD2" w:rsidR="00B96354" w:rsidRPr="0038274C" w:rsidRDefault="0068638B" w:rsidP="0038274C">
      <w:pPr>
        <w:pStyle w:val="affc"/>
        <w:rPr>
          <w:noProof/>
          <w:color w:val="000000"/>
        </w:rPr>
      </w:pPr>
      <w:r w:rsidRPr="0038274C">
        <w:rPr>
          <w:rFonts w:hint="eastAsia"/>
          <w:noProof/>
          <w:color w:val="000000"/>
        </w:rPr>
        <w:t>本标准规定了L</w:t>
      </w:r>
      <w:r w:rsidRPr="0038274C">
        <w:rPr>
          <w:noProof/>
          <w:color w:val="000000"/>
        </w:rPr>
        <w:t>ED植物光照产品的</w:t>
      </w:r>
      <w:r w:rsidRPr="0038274C">
        <w:rPr>
          <w:rFonts w:hint="eastAsia"/>
          <w:noProof/>
          <w:color w:val="000000"/>
        </w:rPr>
        <w:t>光谱辐射强度、</w:t>
      </w:r>
      <w:r w:rsidRPr="0038274C">
        <w:rPr>
          <w:noProof/>
          <w:color w:val="000000"/>
        </w:rPr>
        <w:t>光合光子强度、</w:t>
      </w:r>
      <w:r w:rsidRPr="0038274C">
        <w:rPr>
          <w:rFonts w:hint="eastAsia"/>
          <w:noProof/>
          <w:color w:val="000000"/>
        </w:rPr>
        <w:t>光合光子通量、光合光子通量密度</w:t>
      </w:r>
      <w:r w:rsidRPr="0038274C">
        <w:rPr>
          <w:noProof/>
          <w:color w:val="000000"/>
        </w:rPr>
        <w:t>、</w:t>
      </w:r>
      <w:r w:rsidRPr="0038274C">
        <w:rPr>
          <w:rFonts w:hint="eastAsia"/>
          <w:noProof/>
          <w:color w:val="000000"/>
        </w:rPr>
        <w:t>光合光子通量密度</w:t>
      </w:r>
      <w:r w:rsidRPr="0038274C">
        <w:rPr>
          <w:noProof/>
          <w:color w:val="000000"/>
        </w:rPr>
        <w:t>分布</w:t>
      </w:r>
      <w:r w:rsidRPr="0038274C">
        <w:rPr>
          <w:rFonts w:hint="eastAsia"/>
          <w:noProof/>
          <w:color w:val="000000"/>
        </w:rPr>
        <w:t>、光合光子效率</w:t>
      </w:r>
      <w:r w:rsidRPr="0038274C">
        <w:rPr>
          <w:noProof/>
          <w:color w:val="000000"/>
        </w:rPr>
        <w:t>和</w:t>
      </w:r>
      <w:r w:rsidRPr="0038274C">
        <w:rPr>
          <w:rFonts w:hint="eastAsia"/>
          <w:noProof/>
          <w:color w:val="000000"/>
        </w:rPr>
        <w:t>通量维持率的测量方法</w:t>
      </w:r>
      <w:r w:rsidRPr="0038274C">
        <w:rPr>
          <w:noProof/>
          <w:color w:val="000000"/>
        </w:rPr>
        <w:t>。</w:t>
      </w:r>
    </w:p>
    <w:p w14:paraId="6C18C56C" w14:textId="2F602F8E" w:rsidR="00B96354" w:rsidRDefault="004033ED" w:rsidP="0038274C">
      <w:pPr>
        <w:pStyle w:val="affc"/>
        <w:rPr>
          <w:sz w:val="28"/>
          <w:szCs w:val="28"/>
        </w:rPr>
      </w:pPr>
      <w:r w:rsidRPr="0038274C">
        <w:rPr>
          <w:rFonts w:hint="eastAsia"/>
          <w:noProof/>
          <w:color w:val="000000"/>
        </w:rPr>
        <w:t>本标准适用于</w:t>
      </w:r>
      <w:r w:rsidR="0015005D" w:rsidRPr="0038274C">
        <w:rPr>
          <w:rFonts w:hint="eastAsia"/>
          <w:noProof/>
          <w:color w:val="000000"/>
        </w:rPr>
        <w:t>植物光照的灯具。</w:t>
      </w:r>
    </w:p>
    <w:p w14:paraId="0D5AA05F" w14:textId="77777777" w:rsidR="00B96354" w:rsidRPr="0038274C" w:rsidRDefault="0068638B" w:rsidP="0038274C">
      <w:pPr>
        <w:pStyle w:val="afff0"/>
        <w:rPr>
          <w:color w:val="000000"/>
        </w:rPr>
      </w:pPr>
      <w:bookmarkStart w:id="9" w:name="_Toc34649080"/>
      <w:r w:rsidRPr="0038274C">
        <w:rPr>
          <w:rFonts w:hint="eastAsia"/>
          <w:color w:val="000000"/>
        </w:rPr>
        <w:t>2</w:t>
      </w:r>
      <w:r w:rsidRPr="0038274C">
        <w:rPr>
          <w:color w:val="000000"/>
        </w:rPr>
        <w:t xml:space="preserve"> 规范性引用文件</w:t>
      </w:r>
      <w:bookmarkEnd w:id="9"/>
    </w:p>
    <w:p w14:paraId="68C711C9" w14:textId="72C73745" w:rsidR="00B96354" w:rsidRPr="00362156" w:rsidRDefault="004033ED" w:rsidP="0038274C">
      <w:pPr>
        <w:pStyle w:val="affc"/>
        <w:rPr>
          <w:rFonts w:asciiTheme="minorEastAsia" w:eastAsiaTheme="minorEastAsia" w:hAnsiTheme="minorEastAsia"/>
          <w:noProof/>
          <w:color w:val="000000"/>
          <w:szCs w:val="21"/>
        </w:rPr>
      </w:pPr>
      <w:r w:rsidRPr="00362156">
        <w:rPr>
          <w:rFonts w:asciiTheme="minorEastAsia" w:eastAsiaTheme="minorEastAsia" w:hAnsiTheme="minorEastAsia" w:hint="eastAsia"/>
          <w:noProof/>
          <w:color w:val="000000"/>
          <w:szCs w:val="21"/>
        </w:rPr>
        <w:t>下列文件对于本文件的应用是必不可少的。凡是注日期的引用文件，仅注日期的版本适用于本文件。凡是不注日期的引用文件，其最新版本（包括所有的修改单）适用于本文件。</w:t>
      </w:r>
    </w:p>
    <w:tbl>
      <w:tblPr>
        <w:tblStyle w:val="aff7"/>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90"/>
      </w:tblGrid>
      <w:tr w:rsidR="00C96E42" w:rsidRPr="00FD6F4F" w14:paraId="14E93CF3" w14:textId="77777777" w:rsidTr="002E2733">
        <w:tc>
          <w:tcPr>
            <w:tcW w:w="1980" w:type="dxa"/>
          </w:tcPr>
          <w:p w14:paraId="67C10CBF" w14:textId="2A472EA3" w:rsidR="00C96E42" w:rsidRPr="00362156" w:rsidRDefault="00C96E42"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noProof/>
                <w:color w:val="000000"/>
                <w:szCs w:val="21"/>
              </w:rPr>
              <w:t>GB/T 32655-2016</w:t>
            </w:r>
          </w:p>
        </w:tc>
        <w:tc>
          <w:tcPr>
            <w:tcW w:w="6390" w:type="dxa"/>
          </w:tcPr>
          <w:p w14:paraId="7412EBB4" w14:textId="524B3801" w:rsidR="00C96E42" w:rsidRPr="00362156" w:rsidRDefault="00C96E42" w:rsidP="0077703B">
            <w:pPr>
              <w:pStyle w:val="affc"/>
              <w:widowControl/>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hint="eastAsia"/>
                <w:noProof/>
                <w:color w:val="000000"/>
                <w:szCs w:val="21"/>
              </w:rPr>
              <w:t>植物生长用</w:t>
            </w:r>
            <w:r w:rsidRPr="00362156">
              <w:rPr>
                <w:rFonts w:asciiTheme="minorEastAsia" w:eastAsiaTheme="minorEastAsia" w:hAnsiTheme="minorEastAsia"/>
                <w:noProof/>
                <w:color w:val="000000"/>
                <w:szCs w:val="21"/>
              </w:rPr>
              <w:t>L</w:t>
            </w:r>
            <w:r w:rsidRPr="00362156">
              <w:rPr>
                <w:rFonts w:asciiTheme="minorEastAsia" w:eastAsiaTheme="minorEastAsia" w:hAnsiTheme="minorEastAsia" w:hint="eastAsia"/>
                <w:noProof/>
                <w:color w:val="000000"/>
                <w:szCs w:val="21"/>
              </w:rPr>
              <w:t>ED光照</w:t>
            </w:r>
            <w:r w:rsidRPr="00362156">
              <w:rPr>
                <w:rFonts w:asciiTheme="minorEastAsia" w:eastAsiaTheme="minorEastAsia" w:hAnsiTheme="minorEastAsia"/>
                <w:noProof/>
                <w:color w:val="000000"/>
                <w:szCs w:val="21"/>
              </w:rPr>
              <w:t xml:space="preserve"> </w:t>
            </w:r>
            <w:r w:rsidRPr="00362156">
              <w:rPr>
                <w:rFonts w:asciiTheme="minorEastAsia" w:eastAsiaTheme="minorEastAsia" w:hAnsiTheme="minorEastAsia" w:hint="eastAsia"/>
                <w:noProof/>
                <w:color w:val="000000"/>
                <w:szCs w:val="21"/>
              </w:rPr>
              <w:t>术语和定义</w:t>
            </w:r>
          </w:p>
        </w:tc>
      </w:tr>
      <w:tr w:rsidR="00C96E42" w:rsidRPr="00FD6F4F" w14:paraId="55D5E3BD" w14:textId="77777777" w:rsidTr="002E2733">
        <w:tc>
          <w:tcPr>
            <w:tcW w:w="1980" w:type="dxa"/>
          </w:tcPr>
          <w:p w14:paraId="75E0AE37" w14:textId="54CE29C3" w:rsidR="00C96E42" w:rsidRPr="00362156" w:rsidRDefault="00C96E42"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noProof/>
                <w:color w:val="000000"/>
                <w:szCs w:val="21"/>
              </w:rPr>
              <w:t>CIE No 15</w:t>
            </w:r>
          </w:p>
        </w:tc>
        <w:tc>
          <w:tcPr>
            <w:tcW w:w="6390" w:type="dxa"/>
          </w:tcPr>
          <w:p w14:paraId="47885FF4" w14:textId="619D71C3" w:rsidR="00C96E42" w:rsidRPr="00362156" w:rsidRDefault="00C96E42" w:rsidP="0077703B">
            <w:pPr>
              <w:pStyle w:val="affc"/>
              <w:widowControl/>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hint="eastAsia"/>
                <w:noProof/>
                <w:color w:val="000000"/>
                <w:szCs w:val="21"/>
              </w:rPr>
              <w:t>色度学</w:t>
            </w:r>
            <w:r w:rsidR="00FD6F4F" w:rsidRPr="00362156">
              <w:rPr>
                <w:rFonts w:asciiTheme="minorEastAsia" w:eastAsiaTheme="minorEastAsia" w:hAnsiTheme="minorEastAsia" w:hint="eastAsia"/>
                <w:noProof/>
                <w:color w:val="000000"/>
                <w:szCs w:val="21"/>
              </w:rPr>
              <w:t>（</w:t>
            </w:r>
            <w:r w:rsidR="0019180F" w:rsidRPr="00362156">
              <w:rPr>
                <w:rFonts w:asciiTheme="minorEastAsia" w:eastAsiaTheme="minorEastAsia" w:hAnsiTheme="minorEastAsia" w:cs="Arial"/>
                <w:color w:val="333333"/>
                <w:szCs w:val="21"/>
                <w:shd w:val="clear" w:color="auto" w:fill="FFFFFF"/>
              </w:rPr>
              <w:t>Colorimetry</w:t>
            </w:r>
            <w:r w:rsidR="00FD6F4F" w:rsidRPr="00362156">
              <w:rPr>
                <w:rFonts w:asciiTheme="minorEastAsia" w:eastAsiaTheme="minorEastAsia" w:hAnsiTheme="minorEastAsia" w:cs="Arial" w:hint="eastAsia"/>
                <w:color w:val="333333"/>
                <w:szCs w:val="21"/>
                <w:shd w:val="clear" w:color="auto" w:fill="FFFFFF"/>
              </w:rPr>
              <w:t>）</w:t>
            </w:r>
          </w:p>
        </w:tc>
      </w:tr>
      <w:tr w:rsidR="00C96E42" w:rsidRPr="00FD6F4F" w14:paraId="613C35F2" w14:textId="77777777" w:rsidTr="002E2733">
        <w:tc>
          <w:tcPr>
            <w:tcW w:w="1980" w:type="dxa"/>
          </w:tcPr>
          <w:p w14:paraId="4ABCD587" w14:textId="38F6319F" w:rsidR="00C96E42" w:rsidRPr="00362156" w:rsidRDefault="00C96E42"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noProof/>
                <w:color w:val="000000"/>
                <w:szCs w:val="21"/>
              </w:rPr>
              <w:t>CIE S025</w:t>
            </w:r>
          </w:p>
        </w:tc>
        <w:tc>
          <w:tcPr>
            <w:tcW w:w="6390" w:type="dxa"/>
          </w:tcPr>
          <w:p w14:paraId="495872E2" w14:textId="5C72E625" w:rsidR="00C96E42" w:rsidRPr="00362156" w:rsidRDefault="0019180F" w:rsidP="0077703B">
            <w:pPr>
              <w:pStyle w:val="affc"/>
              <w:ind w:firstLineChars="0" w:firstLine="0"/>
              <w:rPr>
                <w:rFonts w:asciiTheme="minorEastAsia" w:eastAsiaTheme="minorEastAsia" w:hAnsiTheme="minorEastAsia" w:cs="Arial"/>
                <w:noProof/>
                <w:color w:val="000000"/>
                <w:szCs w:val="21"/>
              </w:rPr>
            </w:pPr>
            <w:r w:rsidRPr="00362156">
              <w:rPr>
                <w:rFonts w:asciiTheme="minorEastAsia" w:eastAsiaTheme="minorEastAsia" w:hAnsiTheme="minorEastAsia" w:cs="Arial"/>
                <w:color w:val="333333"/>
                <w:szCs w:val="21"/>
                <w:shd w:val="clear" w:color="auto" w:fill="FFFFFF"/>
              </w:rPr>
              <w:t>LED</w:t>
            </w:r>
            <w:r w:rsidRPr="00362156">
              <w:rPr>
                <w:rFonts w:asciiTheme="minorEastAsia" w:eastAsiaTheme="minorEastAsia" w:hAnsiTheme="minorEastAsia" w:cs="Arial" w:hint="eastAsia"/>
                <w:color w:val="333333"/>
                <w:szCs w:val="21"/>
                <w:shd w:val="clear" w:color="auto" w:fill="FFFFFF"/>
              </w:rPr>
              <w:t>光源、</w:t>
            </w:r>
            <w:r w:rsidRPr="00362156">
              <w:rPr>
                <w:rFonts w:asciiTheme="minorEastAsia" w:eastAsiaTheme="minorEastAsia" w:hAnsiTheme="minorEastAsia" w:cs="Arial"/>
                <w:color w:val="333333"/>
                <w:szCs w:val="21"/>
                <w:shd w:val="clear" w:color="auto" w:fill="FFFFFF"/>
              </w:rPr>
              <w:t>LED</w:t>
            </w:r>
            <w:r w:rsidRPr="00362156">
              <w:rPr>
                <w:rFonts w:asciiTheme="minorEastAsia" w:eastAsiaTheme="minorEastAsia" w:hAnsiTheme="minorEastAsia" w:cs="Arial" w:hint="eastAsia"/>
                <w:color w:val="333333"/>
                <w:szCs w:val="21"/>
                <w:shd w:val="clear" w:color="auto" w:fill="FFFFFF"/>
              </w:rPr>
              <w:t>灯具和</w:t>
            </w:r>
            <w:r w:rsidRPr="00362156">
              <w:rPr>
                <w:rFonts w:asciiTheme="minorEastAsia" w:eastAsiaTheme="minorEastAsia" w:hAnsiTheme="minorEastAsia" w:cs="Arial"/>
                <w:color w:val="333333"/>
                <w:szCs w:val="21"/>
                <w:shd w:val="clear" w:color="auto" w:fill="FFFFFF"/>
              </w:rPr>
              <w:t>LED</w:t>
            </w:r>
            <w:r w:rsidRPr="00362156">
              <w:rPr>
                <w:rFonts w:asciiTheme="minorEastAsia" w:eastAsiaTheme="minorEastAsia" w:hAnsiTheme="minorEastAsia" w:cs="Arial" w:hint="eastAsia"/>
                <w:color w:val="333333"/>
                <w:szCs w:val="21"/>
                <w:shd w:val="clear" w:color="auto" w:fill="FFFFFF"/>
              </w:rPr>
              <w:t>模组的测试方法</w:t>
            </w:r>
            <w:r w:rsidR="00FD6F4F" w:rsidRPr="00362156">
              <w:rPr>
                <w:rFonts w:asciiTheme="minorEastAsia" w:eastAsiaTheme="minorEastAsia" w:hAnsiTheme="minorEastAsia" w:cs="Arial" w:hint="eastAsia"/>
                <w:color w:val="333333"/>
                <w:szCs w:val="21"/>
                <w:shd w:val="clear" w:color="auto" w:fill="FFFFFF"/>
              </w:rPr>
              <w:t>（</w:t>
            </w:r>
            <w:r w:rsidRPr="00362156">
              <w:rPr>
                <w:rFonts w:asciiTheme="minorEastAsia" w:eastAsiaTheme="minorEastAsia" w:hAnsiTheme="minorEastAsia" w:cs="Arial"/>
                <w:color w:val="333333"/>
                <w:szCs w:val="21"/>
                <w:shd w:val="clear" w:color="auto" w:fill="FFFFFF"/>
              </w:rPr>
              <w:t>Test Method for LED Lamps, LED Luminaires and LED Modules</w:t>
            </w:r>
            <w:r w:rsidR="00FD6F4F" w:rsidRPr="00362156">
              <w:rPr>
                <w:rFonts w:asciiTheme="minorEastAsia" w:eastAsiaTheme="minorEastAsia" w:hAnsiTheme="minorEastAsia" w:cs="Arial" w:hint="eastAsia"/>
                <w:color w:val="333333"/>
                <w:szCs w:val="21"/>
                <w:shd w:val="clear" w:color="auto" w:fill="FFFFFF"/>
              </w:rPr>
              <w:t>）</w:t>
            </w:r>
          </w:p>
        </w:tc>
      </w:tr>
      <w:tr w:rsidR="00C96E42" w:rsidRPr="00FD6F4F" w14:paraId="6408F484" w14:textId="77777777" w:rsidTr="002E2733">
        <w:tc>
          <w:tcPr>
            <w:tcW w:w="1980" w:type="dxa"/>
          </w:tcPr>
          <w:p w14:paraId="120549CB" w14:textId="7060C979" w:rsidR="00C96E42" w:rsidRPr="00362156" w:rsidRDefault="00C96E42"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noProof/>
                <w:color w:val="000000"/>
                <w:szCs w:val="21"/>
              </w:rPr>
              <w:t>ASABE S640</w:t>
            </w:r>
          </w:p>
        </w:tc>
        <w:tc>
          <w:tcPr>
            <w:tcW w:w="6390" w:type="dxa"/>
          </w:tcPr>
          <w:p w14:paraId="6FECA1D2" w14:textId="340D31AF" w:rsidR="00C96E42" w:rsidRPr="00362156" w:rsidRDefault="00C96E42"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hint="eastAsia"/>
                <w:noProof/>
                <w:color w:val="000000"/>
                <w:szCs w:val="21"/>
              </w:rPr>
              <w:t>植物电磁辐射的度量</w:t>
            </w:r>
            <w:r w:rsidR="00FD6F4F" w:rsidRPr="00362156">
              <w:rPr>
                <w:rFonts w:asciiTheme="minorEastAsia" w:eastAsiaTheme="minorEastAsia" w:hAnsiTheme="minorEastAsia" w:hint="eastAsia"/>
                <w:noProof/>
                <w:color w:val="000000"/>
                <w:szCs w:val="21"/>
              </w:rPr>
              <w:t>（</w:t>
            </w:r>
            <w:r w:rsidRPr="00362156">
              <w:rPr>
                <w:rFonts w:asciiTheme="minorEastAsia" w:eastAsiaTheme="minorEastAsia" w:hAnsiTheme="minorEastAsia" w:cs="Arial"/>
                <w:noProof/>
                <w:color w:val="000000"/>
                <w:szCs w:val="21"/>
              </w:rPr>
              <w:t xml:space="preserve">Quantities and Units of Electromagnetic Radiation for Plants </w:t>
            </w:r>
            <w:r w:rsidRPr="00362156">
              <w:rPr>
                <w:rFonts w:asciiTheme="minorEastAsia" w:eastAsiaTheme="minorEastAsia" w:hAnsiTheme="minorEastAsia" w:cs="Arial" w:hint="eastAsia"/>
                <w:noProof/>
                <w:color w:val="000000"/>
                <w:szCs w:val="21"/>
              </w:rPr>
              <w:t>（</w:t>
            </w:r>
            <w:r w:rsidRPr="00362156">
              <w:rPr>
                <w:rFonts w:asciiTheme="minorEastAsia" w:eastAsiaTheme="minorEastAsia" w:hAnsiTheme="minorEastAsia" w:cs="Arial"/>
                <w:noProof/>
                <w:color w:val="000000"/>
                <w:szCs w:val="21"/>
              </w:rPr>
              <w:t>Photosynthetic Organisms)</w:t>
            </w:r>
            <w:r w:rsidR="00FD6F4F" w:rsidRPr="00362156">
              <w:rPr>
                <w:rFonts w:asciiTheme="minorEastAsia" w:eastAsiaTheme="minorEastAsia" w:hAnsiTheme="minorEastAsia" w:cs="Arial" w:hint="eastAsia"/>
                <w:noProof/>
                <w:color w:val="000000"/>
                <w:szCs w:val="21"/>
              </w:rPr>
              <w:t>）</w:t>
            </w:r>
          </w:p>
        </w:tc>
      </w:tr>
      <w:tr w:rsidR="00230505" w:rsidRPr="00FD6F4F" w14:paraId="3EC28622" w14:textId="77777777" w:rsidTr="002E2733">
        <w:tc>
          <w:tcPr>
            <w:tcW w:w="1980" w:type="dxa"/>
          </w:tcPr>
          <w:p w14:paraId="0876FD1E" w14:textId="3B79AC6C" w:rsidR="00230505" w:rsidRPr="00362156" w:rsidRDefault="00230505"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noProof/>
                <w:color w:val="000000"/>
                <w:szCs w:val="21"/>
              </w:rPr>
              <w:t>IES LM-</w:t>
            </w:r>
            <w:r w:rsidR="0019180F" w:rsidRPr="00362156">
              <w:rPr>
                <w:rFonts w:asciiTheme="minorEastAsia" w:eastAsiaTheme="minorEastAsia" w:hAnsiTheme="minorEastAsia"/>
                <w:noProof/>
                <w:color w:val="000000"/>
                <w:szCs w:val="21"/>
              </w:rPr>
              <w:t>8</w:t>
            </w:r>
            <w:r w:rsidRPr="00362156">
              <w:rPr>
                <w:rFonts w:asciiTheme="minorEastAsia" w:eastAsiaTheme="minorEastAsia" w:hAnsiTheme="minorEastAsia"/>
                <w:noProof/>
                <w:color w:val="000000"/>
                <w:szCs w:val="21"/>
              </w:rPr>
              <w:t>0</w:t>
            </w:r>
            <w:r w:rsidR="0019180F" w:rsidRPr="00362156">
              <w:rPr>
                <w:rFonts w:asciiTheme="minorEastAsia" w:eastAsiaTheme="minorEastAsia" w:hAnsiTheme="minorEastAsia"/>
                <w:noProof/>
                <w:color w:val="000000"/>
                <w:szCs w:val="21"/>
              </w:rPr>
              <w:t>-08</w:t>
            </w:r>
          </w:p>
        </w:tc>
        <w:tc>
          <w:tcPr>
            <w:tcW w:w="6390" w:type="dxa"/>
          </w:tcPr>
          <w:p w14:paraId="57D919E0" w14:textId="70222213" w:rsidR="00230505" w:rsidRPr="00362156" w:rsidRDefault="0019180F"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cs="Arial" w:hint="eastAsia"/>
                <w:color w:val="333333"/>
                <w:szCs w:val="21"/>
                <w:shd w:val="clear" w:color="auto" w:fill="FFFFFF"/>
              </w:rPr>
              <w:t>关于</w:t>
            </w:r>
            <w:r w:rsidRPr="00362156">
              <w:rPr>
                <w:rFonts w:asciiTheme="minorEastAsia" w:eastAsiaTheme="minorEastAsia" w:hAnsiTheme="minorEastAsia" w:cs="Arial"/>
                <w:color w:val="333333"/>
                <w:szCs w:val="21"/>
                <w:shd w:val="clear" w:color="auto" w:fill="FFFFFF"/>
              </w:rPr>
              <w:t xml:space="preserve"> LED </w:t>
            </w:r>
            <w:r w:rsidRPr="00362156">
              <w:rPr>
                <w:rFonts w:asciiTheme="minorEastAsia" w:eastAsiaTheme="minorEastAsia" w:hAnsiTheme="minorEastAsia" w:cs="Arial" w:hint="eastAsia"/>
                <w:color w:val="333333"/>
                <w:szCs w:val="21"/>
                <w:shd w:val="clear" w:color="auto" w:fill="FFFFFF"/>
              </w:rPr>
              <w:t>光源维持光通量的验证方法</w:t>
            </w:r>
            <w:r w:rsidR="00FD6F4F" w:rsidRPr="00362156">
              <w:rPr>
                <w:rFonts w:asciiTheme="minorEastAsia" w:eastAsiaTheme="minorEastAsia" w:hAnsiTheme="minorEastAsia" w:cs="Arial" w:hint="eastAsia"/>
                <w:color w:val="333333"/>
                <w:szCs w:val="21"/>
                <w:shd w:val="clear" w:color="auto" w:fill="FFFFFF"/>
              </w:rPr>
              <w:t>（</w:t>
            </w:r>
            <w:r w:rsidRPr="00362156">
              <w:rPr>
                <w:rFonts w:asciiTheme="minorEastAsia" w:eastAsiaTheme="minorEastAsia" w:hAnsiTheme="minorEastAsia" w:cs="Arial"/>
                <w:color w:val="333333"/>
                <w:szCs w:val="21"/>
                <w:shd w:val="clear" w:color="auto" w:fill="FFFFFF"/>
              </w:rPr>
              <w:t>Approved Method: Measuring Lumen Maintenance of LED Light Sources</w:t>
            </w:r>
            <w:r w:rsidR="00FD6F4F" w:rsidRPr="00362156">
              <w:rPr>
                <w:rFonts w:asciiTheme="minorEastAsia" w:eastAsiaTheme="minorEastAsia" w:hAnsiTheme="minorEastAsia" w:cs="Arial" w:hint="eastAsia"/>
                <w:color w:val="333333"/>
                <w:szCs w:val="21"/>
                <w:shd w:val="clear" w:color="auto" w:fill="FFFFFF"/>
              </w:rPr>
              <w:t>）</w:t>
            </w:r>
          </w:p>
        </w:tc>
      </w:tr>
      <w:tr w:rsidR="00230505" w:rsidRPr="00FD6F4F" w14:paraId="2F3EF3DC" w14:textId="77777777" w:rsidTr="002E2733">
        <w:tc>
          <w:tcPr>
            <w:tcW w:w="1980" w:type="dxa"/>
          </w:tcPr>
          <w:p w14:paraId="74B792D3" w14:textId="1CEB58B8" w:rsidR="00230505" w:rsidRPr="00362156" w:rsidRDefault="00230505"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noProof/>
                <w:color w:val="000000"/>
                <w:szCs w:val="21"/>
              </w:rPr>
              <w:t>IES LM-79</w:t>
            </w:r>
            <w:r w:rsidR="0019180F" w:rsidRPr="00362156">
              <w:rPr>
                <w:rFonts w:asciiTheme="minorEastAsia" w:eastAsiaTheme="minorEastAsia" w:hAnsiTheme="minorEastAsia"/>
                <w:noProof/>
                <w:color w:val="000000"/>
                <w:szCs w:val="21"/>
              </w:rPr>
              <w:t>-08</w:t>
            </w:r>
          </w:p>
        </w:tc>
        <w:tc>
          <w:tcPr>
            <w:tcW w:w="6390" w:type="dxa"/>
          </w:tcPr>
          <w:p w14:paraId="41889167" w14:textId="66985F2E" w:rsidR="00230505" w:rsidRPr="00362156" w:rsidRDefault="009D0587" w:rsidP="0077703B">
            <w:pPr>
              <w:pStyle w:val="affc"/>
              <w:ind w:firstLineChars="0" w:firstLine="0"/>
              <w:rPr>
                <w:rFonts w:asciiTheme="minorEastAsia" w:eastAsiaTheme="minorEastAsia" w:hAnsiTheme="minorEastAsia"/>
                <w:noProof/>
                <w:color w:val="000000"/>
                <w:szCs w:val="21"/>
              </w:rPr>
            </w:pPr>
            <w:r w:rsidRPr="00362156">
              <w:rPr>
                <w:rFonts w:asciiTheme="minorEastAsia" w:eastAsiaTheme="minorEastAsia" w:hAnsiTheme="minorEastAsia" w:cs="Arial" w:hint="eastAsia"/>
                <w:color w:val="333333"/>
                <w:szCs w:val="21"/>
                <w:shd w:val="clear" w:color="auto" w:fill="FFFFFF"/>
              </w:rPr>
              <w:t>关于</w:t>
            </w:r>
            <w:r w:rsidRPr="00362156">
              <w:rPr>
                <w:rFonts w:asciiTheme="minorEastAsia" w:eastAsiaTheme="minorEastAsia" w:hAnsiTheme="minorEastAsia" w:cs="Arial"/>
                <w:color w:val="333333"/>
                <w:szCs w:val="21"/>
                <w:shd w:val="clear" w:color="auto" w:fill="FFFFFF"/>
              </w:rPr>
              <w:t xml:space="preserve">SSL </w:t>
            </w:r>
            <w:r w:rsidRPr="00362156">
              <w:rPr>
                <w:rFonts w:asciiTheme="minorEastAsia" w:eastAsiaTheme="minorEastAsia" w:hAnsiTheme="minorEastAsia" w:cs="Arial" w:hint="eastAsia"/>
                <w:color w:val="333333"/>
                <w:szCs w:val="21"/>
                <w:shd w:val="clear" w:color="auto" w:fill="FFFFFF"/>
              </w:rPr>
              <w:t>产品的电气和光度测量的认定方法</w:t>
            </w:r>
            <w:r w:rsidR="00FD6F4F" w:rsidRPr="00362156">
              <w:rPr>
                <w:rFonts w:asciiTheme="minorEastAsia" w:eastAsiaTheme="minorEastAsia" w:hAnsiTheme="minorEastAsia" w:cs="Arial" w:hint="eastAsia"/>
                <w:color w:val="333333"/>
                <w:szCs w:val="21"/>
                <w:shd w:val="clear" w:color="auto" w:fill="FFFFFF"/>
              </w:rPr>
              <w:t>（</w:t>
            </w:r>
            <w:r w:rsidR="0019180F" w:rsidRPr="00362156">
              <w:rPr>
                <w:rFonts w:asciiTheme="minorEastAsia" w:eastAsiaTheme="minorEastAsia" w:hAnsiTheme="minorEastAsia" w:cs="Arial"/>
                <w:color w:val="333333"/>
                <w:szCs w:val="21"/>
                <w:shd w:val="clear" w:color="auto" w:fill="FFFFFF"/>
              </w:rPr>
              <w:t>Approved Method: Electrical and Photometric Measurements of Solid-State Lighting Products</w:t>
            </w:r>
            <w:r w:rsidR="00FD6F4F" w:rsidRPr="00362156">
              <w:rPr>
                <w:rFonts w:asciiTheme="minorEastAsia" w:eastAsiaTheme="minorEastAsia" w:hAnsiTheme="minorEastAsia" w:cs="Arial" w:hint="eastAsia"/>
                <w:color w:val="333333"/>
                <w:szCs w:val="21"/>
                <w:shd w:val="clear" w:color="auto" w:fill="FFFFFF"/>
              </w:rPr>
              <w:t>）</w:t>
            </w:r>
          </w:p>
        </w:tc>
      </w:tr>
    </w:tbl>
    <w:p w14:paraId="4366B58E" w14:textId="77777777" w:rsidR="00B96354" w:rsidRPr="0038274C" w:rsidRDefault="0068638B" w:rsidP="0038274C">
      <w:pPr>
        <w:pStyle w:val="afff0"/>
        <w:rPr>
          <w:color w:val="000000"/>
        </w:rPr>
      </w:pPr>
      <w:bookmarkStart w:id="10" w:name="_Toc34649081"/>
      <w:r w:rsidRPr="0038274C">
        <w:rPr>
          <w:rFonts w:hint="eastAsia"/>
          <w:color w:val="000000"/>
        </w:rPr>
        <w:t>3</w:t>
      </w:r>
      <w:r w:rsidRPr="0038274C">
        <w:rPr>
          <w:color w:val="000000"/>
        </w:rPr>
        <w:t xml:space="preserve"> 术语与定义</w:t>
      </w:r>
      <w:bookmarkEnd w:id="10"/>
    </w:p>
    <w:p w14:paraId="564FF083" w14:textId="77777777" w:rsidR="00B96354" w:rsidRPr="0038274C" w:rsidRDefault="0068638B" w:rsidP="0038274C">
      <w:pPr>
        <w:pStyle w:val="aff9"/>
        <w:tabs>
          <w:tab w:val="clear" w:pos="0"/>
        </w:tabs>
        <w:spacing w:before="156" w:after="156"/>
        <w:rPr>
          <w:color w:val="000000"/>
        </w:rPr>
      </w:pPr>
      <w:bookmarkStart w:id="11" w:name="_Toc34649082"/>
      <w:r w:rsidRPr="0038274C">
        <w:rPr>
          <w:color w:val="000000"/>
        </w:rPr>
        <w:t>3.1</w:t>
      </w:r>
      <w:r w:rsidRPr="0038274C">
        <w:rPr>
          <w:rFonts w:hint="eastAsia"/>
          <w:color w:val="000000"/>
        </w:rPr>
        <w:t>光谱辐照通量Spectral　radiant　flux</w:t>
      </w:r>
      <w:bookmarkEnd w:id="11"/>
    </w:p>
    <w:p w14:paraId="53CAA8F5" w14:textId="44B4C574" w:rsidR="00B96354" w:rsidRPr="0038274C" w:rsidRDefault="0068638B" w:rsidP="002441E1">
      <w:pPr>
        <w:pStyle w:val="affc"/>
        <w:rPr>
          <w:noProof/>
          <w:color w:val="000000"/>
        </w:rPr>
      </w:pPr>
      <w:r w:rsidRPr="0038274C">
        <w:rPr>
          <w:rFonts w:hint="eastAsia"/>
          <w:noProof/>
          <w:color w:val="000000"/>
        </w:rPr>
        <w:t>一定的波段内单位波长的辐照通量，即以辐射的形式发射、传播或接收的功率</w:t>
      </w:r>
      <w:r w:rsidRPr="0038274C">
        <w:rPr>
          <w:noProof/>
          <w:color w:val="000000"/>
        </w:rPr>
        <w:t>。</w:t>
      </w:r>
    </w:p>
    <w:p w14:paraId="79A54713" w14:textId="37CBDA31" w:rsidR="009F5516" w:rsidRPr="00362156" w:rsidRDefault="009F5516"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定义3.20</w:t>
      </w:r>
      <w:r w:rsidR="004A2293" w:rsidRPr="00362156">
        <w:rPr>
          <w:noProof/>
          <w:color w:val="000000"/>
          <w:sz w:val="18"/>
          <w:szCs w:val="18"/>
        </w:rPr>
        <w:t>, 4.6.2</w:t>
      </w:r>
      <w:r w:rsidRPr="00362156">
        <w:rPr>
          <w:noProof/>
          <w:color w:val="000000"/>
          <w:sz w:val="18"/>
          <w:szCs w:val="18"/>
        </w:rPr>
        <w:t>]</w:t>
      </w:r>
    </w:p>
    <w:p w14:paraId="20C090E7" w14:textId="77777777" w:rsidR="00B96354" w:rsidRPr="0038274C" w:rsidRDefault="0068638B" w:rsidP="0038274C">
      <w:pPr>
        <w:pStyle w:val="aff9"/>
        <w:tabs>
          <w:tab w:val="clear" w:pos="0"/>
        </w:tabs>
        <w:spacing w:before="156" w:after="156"/>
        <w:rPr>
          <w:color w:val="000000"/>
        </w:rPr>
      </w:pPr>
      <w:bookmarkStart w:id="12" w:name="_Toc34649083"/>
      <w:r w:rsidRPr="0038274C">
        <w:rPr>
          <w:rFonts w:hint="eastAsia"/>
          <w:color w:val="000000"/>
        </w:rPr>
        <w:t>3</w:t>
      </w:r>
      <w:r w:rsidRPr="0038274C">
        <w:rPr>
          <w:color w:val="000000"/>
        </w:rPr>
        <w:t>.2</w:t>
      </w:r>
      <w:r w:rsidRPr="0038274C">
        <w:rPr>
          <w:rFonts w:hint="eastAsia"/>
          <w:color w:val="000000"/>
        </w:rPr>
        <w:t>光谱辐照强度Spectral　radiant　intensity</w:t>
      </w:r>
      <w:bookmarkEnd w:id="12"/>
    </w:p>
    <w:p w14:paraId="1683B5DA" w14:textId="6607BEE4" w:rsidR="00B96354" w:rsidRPr="0038274C" w:rsidRDefault="0068638B" w:rsidP="002441E1">
      <w:pPr>
        <w:pStyle w:val="affc"/>
        <w:rPr>
          <w:noProof/>
          <w:color w:val="000000"/>
        </w:rPr>
      </w:pPr>
      <w:r w:rsidRPr="0038274C">
        <w:rPr>
          <w:rFonts w:hint="eastAsia"/>
          <w:noProof/>
          <w:color w:val="000000"/>
        </w:rPr>
        <w:t>在一定的波段内单位波长， 在给定的光源方向上，离开光源单位立体角的光辐照通量。即</w:t>
      </w:r>
      <w:r w:rsidRPr="0038274C">
        <w:rPr>
          <w:noProof/>
          <w:color w:val="000000"/>
        </w:rPr>
        <w:t>离开辐射源的、在包含给定方向的立体角元d</w:t>
      </w:r>
      <w:r w:rsidRPr="0038274C">
        <w:rPr>
          <w:noProof/>
          <w:color w:val="000000"/>
        </w:rPr>
        <w:t>Ω</w:t>
      </w:r>
      <w:r w:rsidRPr="0038274C">
        <w:rPr>
          <w:noProof/>
          <w:color w:val="000000"/>
        </w:rPr>
        <w:t>内传播的辐射通量d</w:t>
      </w:r>
      <w:r w:rsidRPr="0038274C">
        <w:rPr>
          <w:noProof/>
          <w:color w:val="000000"/>
        </w:rPr>
        <w:t>Φ</w:t>
      </w:r>
      <w:r w:rsidRPr="0038274C">
        <w:rPr>
          <w:noProof/>
          <w:color w:val="000000"/>
        </w:rPr>
        <w:t>e除以该立体角元。</w:t>
      </w:r>
    </w:p>
    <w:p w14:paraId="55E42E0E" w14:textId="77777777" w:rsidR="00B96354" w:rsidRPr="0038274C" w:rsidRDefault="00C37788" w:rsidP="002441E1">
      <w:pPr>
        <w:pStyle w:val="affc"/>
        <w:rPr>
          <w:noProof/>
          <w:color w:val="000000"/>
        </w:rPr>
      </w:pPr>
      <m:oMathPara>
        <m:oMath>
          <m:sSub>
            <m:sSubPr>
              <m:ctrlPr>
                <w:rPr>
                  <w:rFonts w:ascii="Cambria Math" w:hAnsi="Cambria Math"/>
                  <w:noProof/>
                  <w:color w:val="000000"/>
                </w:rPr>
              </m:ctrlPr>
            </m:sSubPr>
            <m:e>
              <m:r>
                <w:rPr>
                  <w:rFonts w:ascii="Cambria Math" w:hAnsi="Cambria Math"/>
                  <w:noProof/>
                  <w:color w:val="000000"/>
                </w:rPr>
                <m:t>I</m:t>
              </m:r>
            </m:e>
            <m:sub>
              <m:r>
                <m:rPr>
                  <m:sty m:val="p"/>
                </m:rPr>
                <w:rPr>
                  <w:rFonts w:ascii="Cambria Math" w:hAnsi="Cambria Math"/>
                  <w:noProof/>
                  <w:color w:val="000000"/>
                </w:rPr>
                <m:t>e</m:t>
              </m:r>
            </m:sub>
          </m:sSub>
          <m:r>
            <m:rPr>
              <m:sty m:val="p"/>
            </m:rPr>
            <w:rPr>
              <w:rFonts w:ascii="Cambria Math" w:hAnsi="Cambria Math"/>
              <w:noProof/>
              <w:color w:val="000000"/>
            </w:rPr>
            <m:t>=</m:t>
          </m:r>
          <m:f>
            <m:fPr>
              <m:ctrlPr>
                <w:rPr>
                  <w:rFonts w:ascii="Cambria Math" w:hAnsi="Cambria Math"/>
                  <w:noProof/>
                  <w:color w:val="000000"/>
                </w:rPr>
              </m:ctrlPr>
            </m:fPr>
            <m:num>
              <m:r>
                <m:rPr>
                  <m:sty m:val="p"/>
                </m:rPr>
                <w:rPr>
                  <w:rFonts w:ascii="Cambria Math" w:hAnsi="Cambria Math"/>
                  <w:noProof/>
                  <w:color w:val="000000"/>
                </w:rPr>
                <m:t>d</m:t>
              </m:r>
              <m:sSub>
                <m:sSubPr>
                  <m:ctrlPr>
                    <w:rPr>
                      <w:rFonts w:ascii="Cambria Math" w:hAnsi="Cambria Math"/>
                      <w:noProof/>
                      <w:color w:val="000000"/>
                    </w:rPr>
                  </m:ctrlPr>
                </m:sSubPr>
                <m:e>
                  <m:r>
                    <w:rPr>
                      <w:rFonts w:ascii="Cambria Math" w:hAnsi="Cambria Math"/>
                      <w:noProof/>
                      <w:color w:val="000000"/>
                    </w:rPr>
                    <m:t>Φ</m:t>
                  </m:r>
                </m:e>
                <m:sub>
                  <m:r>
                    <m:rPr>
                      <m:sty m:val="p"/>
                    </m:rPr>
                    <w:rPr>
                      <w:rFonts w:ascii="Cambria Math" w:hAnsi="Cambria Math"/>
                      <w:noProof/>
                      <w:color w:val="000000"/>
                    </w:rPr>
                    <m:t>e</m:t>
                  </m:r>
                </m:sub>
              </m:sSub>
            </m:num>
            <m:den>
              <m:r>
                <m:rPr>
                  <m:sty m:val="p"/>
                </m:rPr>
                <w:rPr>
                  <w:rFonts w:ascii="Cambria Math" w:hAnsi="Cambria Math"/>
                  <w:noProof/>
                  <w:color w:val="000000"/>
                </w:rPr>
                <m:t>d</m:t>
              </m:r>
              <m:r>
                <w:rPr>
                  <w:rFonts w:ascii="Cambria Math" w:hAnsi="Cambria Math"/>
                  <w:noProof/>
                  <w:color w:val="000000"/>
                </w:rPr>
                <m:t>Ω</m:t>
              </m:r>
            </m:den>
          </m:f>
        </m:oMath>
      </m:oMathPara>
    </w:p>
    <w:p w14:paraId="58C77F70" w14:textId="3C459C08" w:rsidR="00B96354" w:rsidRPr="00362156" w:rsidRDefault="008B14D9" w:rsidP="002441E1">
      <w:pPr>
        <w:pStyle w:val="affc"/>
        <w:ind w:firstLine="360"/>
        <w:rPr>
          <w:noProof/>
          <w:color w:val="000000"/>
          <w:sz w:val="18"/>
          <w:szCs w:val="18"/>
        </w:rPr>
      </w:pPr>
      <w:r w:rsidRPr="00362156">
        <w:rPr>
          <w:rFonts w:hint="eastAsia"/>
          <w:noProof/>
          <w:color w:val="000000"/>
          <w:sz w:val="18"/>
          <w:szCs w:val="18"/>
        </w:rPr>
        <w:t>注：</w:t>
      </w:r>
      <w:r w:rsidR="0068638B" w:rsidRPr="00362156">
        <w:rPr>
          <w:rFonts w:hint="eastAsia"/>
          <w:noProof/>
          <w:color w:val="000000"/>
          <w:sz w:val="18"/>
          <w:szCs w:val="18"/>
        </w:rPr>
        <w:t>单位为瓦每球面度（W·sr</w:t>
      </w:r>
      <w:r w:rsidR="0068638B" w:rsidRPr="00362156">
        <w:rPr>
          <w:noProof/>
          <w:color w:val="000000"/>
          <w:sz w:val="18"/>
          <w:szCs w:val="18"/>
          <w:vertAlign w:val="superscript"/>
        </w:rPr>
        <w:t>-1</w:t>
      </w:r>
      <w:r w:rsidR="0068638B" w:rsidRPr="00362156">
        <w:rPr>
          <w:rFonts w:hint="eastAsia"/>
          <w:noProof/>
          <w:color w:val="000000"/>
          <w:sz w:val="18"/>
          <w:szCs w:val="18"/>
        </w:rPr>
        <w:t>）。</w:t>
      </w:r>
    </w:p>
    <w:p w14:paraId="4785454F" w14:textId="4EBDF229" w:rsidR="009F5516" w:rsidRPr="00362156" w:rsidRDefault="009F5516"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定义3.2</w:t>
      </w:r>
      <w:r w:rsidRPr="00362156">
        <w:rPr>
          <w:noProof/>
          <w:color w:val="000000"/>
          <w:sz w:val="18"/>
          <w:szCs w:val="18"/>
        </w:rPr>
        <w:t>1</w:t>
      </w:r>
      <w:r w:rsidR="004A2293" w:rsidRPr="00362156">
        <w:rPr>
          <w:noProof/>
          <w:color w:val="000000"/>
          <w:sz w:val="18"/>
          <w:szCs w:val="18"/>
        </w:rPr>
        <w:t>,</w:t>
      </w:r>
      <w:r w:rsidR="00DF2A38" w:rsidRPr="00362156">
        <w:rPr>
          <w:noProof/>
          <w:color w:val="000000"/>
          <w:sz w:val="18"/>
          <w:szCs w:val="18"/>
        </w:rPr>
        <w:t xml:space="preserve"> </w:t>
      </w:r>
      <w:r w:rsidR="004A2293" w:rsidRPr="00362156">
        <w:rPr>
          <w:noProof/>
          <w:color w:val="000000"/>
          <w:sz w:val="18"/>
          <w:szCs w:val="18"/>
        </w:rPr>
        <w:t>4.6.3</w:t>
      </w:r>
      <w:r w:rsidRPr="00362156">
        <w:rPr>
          <w:noProof/>
          <w:color w:val="000000"/>
          <w:sz w:val="18"/>
          <w:szCs w:val="18"/>
        </w:rPr>
        <w:t>]</w:t>
      </w:r>
    </w:p>
    <w:p w14:paraId="7870DCD3" w14:textId="77777777" w:rsidR="00B96354" w:rsidRPr="0038274C" w:rsidRDefault="0068638B" w:rsidP="0038274C">
      <w:pPr>
        <w:pStyle w:val="aff9"/>
        <w:tabs>
          <w:tab w:val="clear" w:pos="0"/>
        </w:tabs>
        <w:spacing w:before="156" w:after="156"/>
        <w:rPr>
          <w:color w:val="000000"/>
        </w:rPr>
      </w:pPr>
      <w:bookmarkStart w:id="13" w:name="_Toc34649084"/>
      <w:r w:rsidRPr="0038274C">
        <w:rPr>
          <w:rFonts w:hint="eastAsia"/>
          <w:color w:val="000000"/>
        </w:rPr>
        <w:t>3</w:t>
      </w:r>
      <w:r w:rsidRPr="0038274C">
        <w:rPr>
          <w:color w:val="000000"/>
        </w:rPr>
        <w:t>.3 光谱能量分布</w:t>
      </w:r>
      <w:r w:rsidRPr="0038274C">
        <w:rPr>
          <w:rFonts w:hint="eastAsia"/>
          <w:color w:val="000000"/>
        </w:rPr>
        <w:t>Spe</w:t>
      </w:r>
      <w:r w:rsidRPr="0038274C">
        <w:rPr>
          <w:color w:val="000000"/>
        </w:rPr>
        <w:t xml:space="preserve">ctral Power Distribution </w:t>
      </w:r>
      <w:r w:rsidRPr="0038274C">
        <w:rPr>
          <w:rFonts w:hint="eastAsia"/>
          <w:color w:val="000000"/>
        </w:rPr>
        <w:t>；S</w:t>
      </w:r>
      <w:r w:rsidRPr="0038274C">
        <w:rPr>
          <w:color w:val="000000"/>
        </w:rPr>
        <w:t>PD</w:t>
      </w:r>
      <w:bookmarkEnd w:id="13"/>
    </w:p>
    <w:p w14:paraId="1CD4957F" w14:textId="367DC71A" w:rsidR="00B96354" w:rsidRPr="0038274C" w:rsidRDefault="0068638B" w:rsidP="002441E1">
      <w:pPr>
        <w:pStyle w:val="affc"/>
        <w:rPr>
          <w:noProof/>
          <w:color w:val="000000"/>
        </w:rPr>
      </w:pPr>
      <w:r w:rsidRPr="0038274C">
        <w:rPr>
          <w:rFonts w:hint="eastAsia"/>
          <w:noProof/>
          <w:color w:val="000000"/>
        </w:rPr>
        <w:t>在一定波段内的光辐射的能量数值或图像显示分布。</w:t>
      </w:r>
      <w:r w:rsidRPr="0038274C">
        <w:rPr>
          <w:noProof/>
          <w:color w:val="000000"/>
        </w:rPr>
        <w:t>SPD</w:t>
      </w:r>
      <w:r w:rsidRPr="0038274C">
        <w:rPr>
          <w:rFonts w:hint="eastAsia"/>
          <w:noProof/>
          <w:color w:val="000000"/>
        </w:rPr>
        <w:t>和有效光合，紫外、远红外辐射相关。</w:t>
      </w:r>
    </w:p>
    <w:p w14:paraId="6679BF48" w14:textId="67FFFAF0" w:rsidR="009F5516" w:rsidRPr="00362156" w:rsidRDefault="009F5516"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定义3.</w:t>
      </w:r>
      <w:r w:rsidRPr="00362156">
        <w:rPr>
          <w:noProof/>
          <w:color w:val="000000"/>
          <w:sz w:val="18"/>
          <w:szCs w:val="18"/>
        </w:rPr>
        <w:t>19</w:t>
      </w:r>
      <w:r w:rsidR="004A2293" w:rsidRPr="00362156">
        <w:rPr>
          <w:noProof/>
          <w:color w:val="000000"/>
          <w:sz w:val="18"/>
          <w:szCs w:val="18"/>
        </w:rPr>
        <w:t>,</w:t>
      </w:r>
      <w:r w:rsidR="00DF2A38" w:rsidRPr="00362156">
        <w:rPr>
          <w:noProof/>
          <w:color w:val="000000"/>
          <w:sz w:val="18"/>
          <w:szCs w:val="18"/>
        </w:rPr>
        <w:t xml:space="preserve"> </w:t>
      </w:r>
      <w:r w:rsidR="004A2293" w:rsidRPr="00362156">
        <w:rPr>
          <w:noProof/>
          <w:color w:val="000000"/>
          <w:sz w:val="18"/>
          <w:szCs w:val="18"/>
        </w:rPr>
        <w:t>4.6.4</w:t>
      </w:r>
      <w:r w:rsidRPr="00362156">
        <w:rPr>
          <w:noProof/>
          <w:color w:val="000000"/>
          <w:sz w:val="18"/>
          <w:szCs w:val="18"/>
        </w:rPr>
        <w:t>]</w:t>
      </w:r>
    </w:p>
    <w:p w14:paraId="2277F2F1" w14:textId="77777777" w:rsidR="00B96354" w:rsidRPr="0038274C" w:rsidRDefault="0068638B" w:rsidP="0038274C">
      <w:pPr>
        <w:pStyle w:val="aff9"/>
        <w:tabs>
          <w:tab w:val="clear" w:pos="0"/>
        </w:tabs>
        <w:spacing w:before="156" w:after="156"/>
        <w:rPr>
          <w:color w:val="000000"/>
        </w:rPr>
      </w:pPr>
      <w:bookmarkStart w:id="14" w:name="_Toc34649085"/>
      <w:r w:rsidRPr="0038274C">
        <w:rPr>
          <w:rFonts w:hint="eastAsia"/>
          <w:color w:val="000000"/>
        </w:rPr>
        <w:lastRenderedPageBreak/>
        <w:t>3</w:t>
      </w:r>
      <w:r w:rsidRPr="0038274C">
        <w:rPr>
          <w:color w:val="000000"/>
        </w:rPr>
        <w:t>.4 光谱量子分布</w:t>
      </w:r>
      <w:r w:rsidRPr="0038274C">
        <w:rPr>
          <w:rFonts w:hint="eastAsia"/>
          <w:color w:val="000000"/>
        </w:rPr>
        <w:t>S</w:t>
      </w:r>
      <w:r w:rsidRPr="0038274C">
        <w:rPr>
          <w:color w:val="000000"/>
        </w:rPr>
        <w:t xml:space="preserve">pectral Quantum Distribution </w:t>
      </w:r>
      <w:r w:rsidRPr="0038274C">
        <w:rPr>
          <w:rFonts w:hint="eastAsia"/>
          <w:color w:val="000000"/>
        </w:rPr>
        <w:t>；</w:t>
      </w:r>
      <w:r w:rsidRPr="0038274C">
        <w:rPr>
          <w:color w:val="000000"/>
        </w:rPr>
        <w:t>SQD</w:t>
      </w:r>
      <w:bookmarkEnd w:id="14"/>
    </w:p>
    <w:p w14:paraId="6EAFDE2A" w14:textId="184BDFB9" w:rsidR="00B96354" w:rsidRPr="0038274C" w:rsidRDefault="0068638B" w:rsidP="002441E1">
      <w:pPr>
        <w:pStyle w:val="affc"/>
        <w:rPr>
          <w:noProof/>
          <w:color w:val="000000"/>
        </w:rPr>
      </w:pPr>
      <w:r w:rsidRPr="0038274C">
        <w:rPr>
          <w:rFonts w:hint="eastAsia"/>
          <w:noProof/>
          <w:color w:val="000000"/>
        </w:rPr>
        <w:t>特定波段的光辐射的数值分布或图形显示分布。</w:t>
      </w:r>
    </w:p>
    <w:p w14:paraId="408DC291" w14:textId="180D3900" w:rsidR="0003224F" w:rsidRPr="00362156" w:rsidRDefault="00F53FC3"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定义3.2</w:t>
      </w:r>
      <w:r w:rsidRPr="00362156">
        <w:rPr>
          <w:noProof/>
          <w:color w:val="000000"/>
          <w:sz w:val="18"/>
          <w:szCs w:val="18"/>
        </w:rPr>
        <w:t>2]</w:t>
      </w:r>
    </w:p>
    <w:p w14:paraId="45835219" w14:textId="475DEA8B" w:rsidR="00B96354" w:rsidRPr="0038274C" w:rsidRDefault="0068638B" w:rsidP="0038274C">
      <w:pPr>
        <w:pStyle w:val="aff9"/>
        <w:tabs>
          <w:tab w:val="clear" w:pos="0"/>
        </w:tabs>
        <w:spacing w:before="156" w:after="156"/>
        <w:rPr>
          <w:color w:val="000000"/>
        </w:rPr>
      </w:pPr>
      <w:bookmarkStart w:id="15" w:name="_Toc34649086"/>
      <w:r w:rsidRPr="0038274C">
        <w:rPr>
          <w:rFonts w:hint="eastAsia"/>
          <w:color w:val="000000"/>
        </w:rPr>
        <w:t>3</w:t>
      </w:r>
      <w:r w:rsidRPr="0038274C">
        <w:rPr>
          <w:color w:val="000000"/>
        </w:rPr>
        <w:t>.</w:t>
      </w:r>
      <w:r w:rsidR="00EA406C" w:rsidRPr="0038274C">
        <w:rPr>
          <w:rFonts w:hint="eastAsia"/>
          <w:color w:val="000000"/>
        </w:rPr>
        <w:t>5</w:t>
      </w:r>
      <w:r w:rsidRPr="0038274C">
        <w:rPr>
          <w:color w:val="000000"/>
        </w:rPr>
        <w:t xml:space="preserve"> </w:t>
      </w:r>
      <w:r w:rsidRPr="0038274C">
        <w:rPr>
          <w:rFonts w:hint="eastAsia"/>
          <w:color w:val="000000"/>
        </w:rPr>
        <w:t>光子强度photon intensity</w:t>
      </w:r>
      <w:bookmarkEnd w:id="15"/>
      <w:r w:rsidRPr="0038274C">
        <w:rPr>
          <w:rFonts w:hint="eastAsia"/>
          <w:color w:val="000000"/>
        </w:rPr>
        <w:t xml:space="preserve"> </w:t>
      </w:r>
    </w:p>
    <w:p w14:paraId="59F169D0" w14:textId="77777777" w:rsidR="00B96354" w:rsidRPr="0038274C" w:rsidRDefault="0068638B" w:rsidP="002441E1">
      <w:pPr>
        <w:pStyle w:val="affc"/>
        <w:rPr>
          <w:noProof/>
          <w:color w:val="000000"/>
        </w:rPr>
      </w:pPr>
      <w:r w:rsidRPr="0038274C">
        <w:rPr>
          <w:rFonts w:hint="eastAsia"/>
          <w:noProof/>
          <w:color w:val="000000"/>
        </w:rPr>
        <w:t>离开辐射源的在包含给定方向的立体角元d</w:t>
      </w:r>
      <w:r w:rsidRPr="0038274C">
        <w:rPr>
          <w:noProof/>
          <w:color w:val="000000"/>
        </w:rPr>
        <w:t>Ω</w:t>
      </w:r>
      <w:r w:rsidRPr="0038274C">
        <w:rPr>
          <w:noProof/>
          <w:color w:val="000000"/>
        </w:rPr>
        <w:t>内传播的</w:t>
      </w:r>
      <w:r w:rsidRPr="0038274C">
        <w:rPr>
          <w:rFonts w:hint="eastAsia"/>
          <w:noProof/>
          <w:color w:val="000000"/>
        </w:rPr>
        <w:t>光子</w:t>
      </w:r>
      <w:r w:rsidRPr="0038274C">
        <w:rPr>
          <w:noProof/>
          <w:color w:val="000000"/>
        </w:rPr>
        <w:t>通量d</w:t>
      </w:r>
      <w:r w:rsidRPr="0038274C">
        <w:rPr>
          <w:noProof/>
          <w:color w:val="000000"/>
        </w:rPr>
        <w:t>Φ</w:t>
      </w:r>
      <w:r w:rsidRPr="0038274C">
        <w:rPr>
          <w:rFonts w:hint="eastAsia"/>
          <w:noProof/>
          <w:color w:val="000000"/>
        </w:rPr>
        <w:t>P</w:t>
      </w:r>
      <w:r w:rsidRPr="0038274C">
        <w:rPr>
          <w:noProof/>
          <w:color w:val="000000"/>
        </w:rPr>
        <w:t>除以该立体角元。</w:t>
      </w:r>
    </w:p>
    <w:p w14:paraId="1D753D83" w14:textId="77777777" w:rsidR="00B96354" w:rsidRPr="0038274C" w:rsidRDefault="00C37788" w:rsidP="002441E1">
      <w:pPr>
        <w:pStyle w:val="affc"/>
        <w:rPr>
          <w:noProof/>
          <w:color w:val="000000"/>
        </w:rPr>
      </w:pPr>
      <m:oMathPara>
        <m:oMath>
          <m:sSub>
            <m:sSubPr>
              <m:ctrlPr>
                <w:rPr>
                  <w:rFonts w:ascii="Cambria Math" w:hAnsi="Cambria Math"/>
                  <w:noProof/>
                  <w:color w:val="000000"/>
                </w:rPr>
              </m:ctrlPr>
            </m:sSubPr>
            <m:e>
              <m:r>
                <w:rPr>
                  <w:rFonts w:ascii="Cambria Math" w:hAnsi="Cambria Math"/>
                  <w:noProof/>
                  <w:color w:val="000000"/>
                </w:rPr>
                <m:t>I</m:t>
              </m:r>
            </m:e>
            <m:sub>
              <m:r>
                <m:rPr>
                  <m:sty m:val="p"/>
                </m:rPr>
                <w:rPr>
                  <w:rFonts w:ascii="Cambria Math" w:hAnsi="Cambria Math"/>
                  <w:noProof/>
                  <w:color w:val="000000"/>
                </w:rPr>
                <m:t>P</m:t>
              </m:r>
            </m:sub>
          </m:sSub>
          <m:r>
            <m:rPr>
              <m:sty m:val="p"/>
            </m:rPr>
            <w:rPr>
              <w:rFonts w:ascii="Cambria Math" w:hAnsi="Cambria Math"/>
              <w:noProof/>
              <w:color w:val="000000"/>
            </w:rPr>
            <m:t>=</m:t>
          </m:r>
          <m:f>
            <m:fPr>
              <m:ctrlPr>
                <w:rPr>
                  <w:rFonts w:ascii="Cambria Math" w:hAnsi="Cambria Math"/>
                  <w:noProof/>
                  <w:color w:val="000000"/>
                </w:rPr>
              </m:ctrlPr>
            </m:fPr>
            <m:num>
              <m:r>
                <m:rPr>
                  <m:sty m:val="p"/>
                </m:rPr>
                <w:rPr>
                  <w:rFonts w:ascii="Cambria Math" w:hAnsi="Cambria Math"/>
                  <w:noProof/>
                  <w:color w:val="000000"/>
                </w:rPr>
                <m:t>d</m:t>
              </m:r>
              <m:sSub>
                <m:sSubPr>
                  <m:ctrlPr>
                    <w:rPr>
                      <w:rFonts w:ascii="Cambria Math" w:hAnsi="Cambria Math"/>
                      <w:noProof/>
                      <w:color w:val="000000"/>
                    </w:rPr>
                  </m:ctrlPr>
                </m:sSubPr>
                <m:e>
                  <m:r>
                    <w:rPr>
                      <w:rFonts w:ascii="Cambria Math" w:hAnsi="Cambria Math"/>
                      <w:noProof/>
                      <w:color w:val="000000"/>
                    </w:rPr>
                    <m:t>Φ</m:t>
                  </m:r>
                </m:e>
                <m:sub>
                  <m:r>
                    <m:rPr>
                      <m:sty m:val="p"/>
                    </m:rPr>
                    <w:rPr>
                      <w:rFonts w:ascii="Cambria Math" w:hAnsi="Cambria Math"/>
                      <w:noProof/>
                      <w:color w:val="000000"/>
                    </w:rPr>
                    <m:t>P</m:t>
                  </m:r>
                </m:sub>
              </m:sSub>
            </m:num>
            <m:den>
              <m:r>
                <m:rPr>
                  <m:sty m:val="p"/>
                </m:rPr>
                <w:rPr>
                  <w:rFonts w:ascii="Cambria Math" w:hAnsi="Cambria Math"/>
                  <w:noProof/>
                  <w:color w:val="000000"/>
                </w:rPr>
                <m:t>d</m:t>
              </m:r>
              <m:r>
                <w:rPr>
                  <w:rFonts w:ascii="Cambria Math" w:hAnsi="Cambria Math"/>
                  <w:noProof/>
                  <w:color w:val="000000"/>
                </w:rPr>
                <m:t>Ω</m:t>
              </m:r>
            </m:den>
          </m:f>
        </m:oMath>
      </m:oMathPara>
    </w:p>
    <w:p w14:paraId="2776B358" w14:textId="7C8B13E8" w:rsidR="00EA406C" w:rsidRPr="00362156" w:rsidRDefault="00FD6F4F" w:rsidP="002441E1">
      <w:pPr>
        <w:pStyle w:val="affc"/>
        <w:ind w:firstLine="360"/>
        <w:rPr>
          <w:noProof/>
          <w:color w:val="000000"/>
          <w:sz w:val="18"/>
          <w:szCs w:val="18"/>
        </w:rPr>
      </w:pPr>
      <w:r>
        <w:rPr>
          <w:rFonts w:hint="eastAsia"/>
          <w:noProof/>
          <w:color w:val="000000"/>
          <w:sz w:val="18"/>
          <w:szCs w:val="18"/>
        </w:rPr>
        <w:t>注：</w:t>
      </w:r>
      <w:r w:rsidR="0068638B" w:rsidRPr="00362156">
        <w:rPr>
          <w:rFonts w:hint="eastAsia"/>
          <w:noProof/>
          <w:color w:val="000000"/>
          <w:sz w:val="18"/>
          <w:szCs w:val="18"/>
        </w:rPr>
        <w:t>单位为每秒球面度（s</w:t>
      </w:r>
      <w:r w:rsidR="0068638B" w:rsidRPr="00362156">
        <w:rPr>
          <w:noProof/>
          <w:color w:val="000000"/>
          <w:sz w:val="18"/>
          <w:szCs w:val="18"/>
          <w:vertAlign w:val="superscript"/>
        </w:rPr>
        <w:t>-1</w:t>
      </w:r>
      <w:r w:rsidR="0068638B" w:rsidRPr="00362156">
        <w:rPr>
          <w:rFonts w:hint="eastAsia"/>
          <w:noProof/>
          <w:color w:val="000000"/>
          <w:sz w:val="18"/>
          <w:szCs w:val="18"/>
        </w:rPr>
        <w:t>·</w:t>
      </w:r>
      <w:r w:rsidR="0068638B" w:rsidRPr="00362156">
        <w:rPr>
          <w:noProof/>
          <w:color w:val="000000"/>
          <w:sz w:val="18"/>
          <w:szCs w:val="18"/>
        </w:rPr>
        <w:t>sr</w:t>
      </w:r>
      <w:r w:rsidR="0068638B" w:rsidRPr="00362156">
        <w:rPr>
          <w:noProof/>
          <w:color w:val="000000"/>
          <w:sz w:val="18"/>
          <w:szCs w:val="18"/>
          <w:vertAlign w:val="superscript"/>
        </w:rPr>
        <w:t>-1</w:t>
      </w:r>
      <w:r w:rsidR="0068638B" w:rsidRPr="00362156">
        <w:rPr>
          <w:rFonts w:hint="eastAsia"/>
          <w:noProof/>
          <w:color w:val="000000"/>
          <w:sz w:val="18"/>
          <w:szCs w:val="18"/>
        </w:rPr>
        <w:t>）。</w:t>
      </w:r>
    </w:p>
    <w:p w14:paraId="196E90AC" w14:textId="20753EBD" w:rsidR="00EA406C" w:rsidRPr="0038274C" w:rsidRDefault="00EA406C" w:rsidP="0038274C">
      <w:pPr>
        <w:pStyle w:val="aff9"/>
        <w:tabs>
          <w:tab w:val="clear" w:pos="0"/>
        </w:tabs>
        <w:spacing w:before="156" w:after="156"/>
        <w:rPr>
          <w:color w:val="000000"/>
        </w:rPr>
      </w:pPr>
      <w:bookmarkStart w:id="16" w:name="_Toc34649087"/>
      <w:r w:rsidRPr="0038274C">
        <w:rPr>
          <w:rFonts w:hint="eastAsia"/>
          <w:color w:val="000000"/>
        </w:rPr>
        <w:t>3.</w:t>
      </w:r>
      <w:r w:rsidR="00AE4809" w:rsidRPr="0038274C">
        <w:rPr>
          <w:rFonts w:hint="eastAsia"/>
          <w:color w:val="000000"/>
        </w:rPr>
        <w:t>6</w:t>
      </w:r>
      <w:r w:rsidRPr="0038274C">
        <w:rPr>
          <w:color w:val="000000"/>
        </w:rPr>
        <w:t xml:space="preserve"> </w:t>
      </w:r>
      <w:r w:rsidRPr="0038274C">
        <w:rPr>
          <w:rFonts w:hint="eastAsia"/>
          <w:color w:val="000000"/>
        </w:rPr>
        <w:t xml:space="preserve">光合光子强度 </w:t>
      </w:r>
      <w:r w:rsidRPr="0038274C">
        <w:rPr>
          <w:color w:val="000000"/>
        </w:rPr>
        <w:t xml:space="preserve">Photosynthetic </w:t>
      </w:r>
      <w:r w:rsidRPr="0038274C">
        <w:rPr>
          <w:rFonts w:hint="eastAsia"/>
          <w:color w:val="000000"/>
        </w:rPr>
        <w:t>photon intensity</w:t>
      </w:r>
      <w:bookmarkEnd w:id="16"/>
    </w:p>
    <w:p w14:paraId="41B0DDE4" w14:textId="77777777" w:rsidR="00EA406C" w:rsidRPr="0038274C" w:rsidRDefault="00EA406C" w:rsidP="002441E1">
      <w:pPr>
        <w:pStyle w:val="affc"/>
        <w:rPr>
          <w:noProof/>
          <w:color w:val="000000"/>
        </w:rPr>
      </w:pPr>
      <w:r w:rsidRPr="0038274C">
        <w:rPr>
          <w:rFonts w:hint="eastAsia"/>
          <w:noProof/>
          <w:color w:val="000000"/>
        </w:rPr>
        <w:t>从辐射源的PAR（光合作用有效辐射）波段的光子强度。</w:t>
      </w:r>
    </w:p>
    <w:p w14:paraId="3D1CEAF5" w14:textId="7D016AC8" w:rsidR="00EA406C" w:rsidRPr="00362156" w:rsidRDefault="00EA406C"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w:t>
      </w:r>
      <w:r w:rsidRPr="00362156">
        <w:rPr>
          <w:noProof/>
          <w:color w:val="000000"/>
          <w:sz w:val="18"/>
          <w:szCs w:val="18"/>
        </w:rPr>
        <w:t>5.1.3]</w:t>
      </w:r>
    </w:p>
    <w:p w14:paraId="5B6D8143" w14:textId="78FBABD6" w:rsidR="00B96354" w:rsidRPr="0038274C" w:rsidRDefault="0068638B" w:rsidP="0038274C">
      <w:pPr>
        <w:pStyle w:val="aff9"/>
        <w:tabs>
          <w:tab w:val="clear" w:pos="0"/>
        </w:tabs>
        <w:spacing w:before="156" w:after="156"/>
        <w:rPr>
          <w:color w:val="000000"/>
        </w:rPr>
      </w:pPr>
      <w:bookmarkStart w:id="17" w:name="_Toc34649088"/>
      <w:r w:rsidRPr="0038274C">
        <w:rPr>
          <w:rFonts w:hint="eastAsia"/>
          <w:color w:val="000000"/>
        </w:rPr>
        <w:t>3.</w:t>
      </w:r>
      <w:r w:rsidR="00F7231C" w:rsidRPr="0038274C">
        <w:rPr>
          <w:rFonts w:hint="eastAsia"/>
          <w:color w:val="000000"/>
        </w:rPr>
        <w:t>7</w:t>
      </w:r>
      <w:r w:rsidRPr="0038274C">
        <w:rPr>
          <w:color w:val="000000"/>
        </w:rPr>
        <w:t xml:space="preserve"> </w:t>
      </w:r>
      <w:r w:rsidRPr="0038274C">
        <w:rPr>
          <w:rFonts w:hint="eastAsia"/>
          <w:color w:val="000000"/>
        </w:rPr>
        <w:t>光合有效辐射</w:t>
      </w:r>
      <w:r w:rsidRPr="0038274C">
        <w:rPr>
          <w:color w:val="000000"/>
        </w:rPr>
        <w:fldChar w:fldCharType="begin"/>
      </w:r>
      <w:r w:rsidRPr="0038274C">
        <w:rPr>
          <w:color w:val="000000"/>
        </w:rPr>
        <w:instrText xml:space="preserve"> XE "</w:instrText>
      </w:r>
      <w:r w:rsidRPr="0038274C">
        <w:rPr>
          <w:rFonts w:hint="eastAsia"/>
          <w:color w:val="000000"/>
        </w:rPr>
        <w:instrText>光合有效辐射</w:instrText>
      </w:r>
      <w:r w:rsidRPr="0038274C">
        <w:rPr>
          <w:color w:val="000000"/>
        </w:rPr>
        <w:instrText xml:space="preserve">" </w:instrText>
      </w:r>
      <w:r w:rsidRPr="0038274C">
        <w:rPr>
          <w:color w:val="000000"/>
        </w:rPr>
        <w:fldChar w:fldCharType="end"/>
      </w:r>
      <w:r w:rsidRPr="0038274C">
        <w:rPr>
          <w:rFonts w:hint="eastAsia"/>
          <w:color w:val="000000"/>
        </w:rPr>
        <w:t xml:space="preserve">　</w:t>
      </w:r>
      <w:r w:rsidRPr="0038274C">
        <w:rPr>
          <w:color w:val="000000"/>
        </w:rPr>
        <w:t>photosynthetically active radiation</w:t>
      </w:r>
      <w:r w:rsidRPr="0038274C">
        <w:rPr>
          <w:rFonts w:hint="eastAsia"/>
          <w:color w:val="000000"/>
        </w:rPr>
        <w:t xml:space="preserve">; </w:t>
      </w:r>
      <w:r w:rsidRPr="0038274C">
        <w:rPr>
          <w:color w:val="000000"/>
        </w:rPr>
        <w:t>PAR</w:t>
      </w:r>
      <w:bookmarkEnd w:id="17"/>
      <w:r w:rsidRPr="0038274C">
        <w:rPr>
          <w:color w:val="000000"/>
        </w:rPr>
        <w:fldChar w:fldCharType="begin"/>
      </w:r>
      <w:r w:rsidRPr="0038274C">
        <w:rPr>
          <w:color w:val="000000"/>
        </w:rPr>
        <w:instrText xml:space="preserve"> XE "photosynthetically active radiation</w:instrText>
      </w:r>
      <w:r w:rsidRPr="0038274C">
        <w:rPr>
          <w:rFonts w:hint="eastAsia"/>
          <w:color w:val="000000"/>
        </w:rPr>
        <w:instrText>；</w:instrText>
      </w:r>
      <w:r w:rsidRPr="0038274C">
        <w:rPr>
          <w:color w:val="000000"/>
        </w:rPr>
        <w:instrText xml:space="preserve">PAR" </w:instrText>
      </w:r>
      <w:r w:rsidRPr="0038274C">
        <w:rPr>
          <w:color w:val="000000"/>
        </w:rPr>
        <w:fldChar w:fldCharType="end"/>
      </w:r>
    </w:p>
    <w:p w14:paraId="1304D437" w14:textId="69FC2CAC" w:rsidR="00B96354" w:rsidRPr="0038274C" w:rsidRDefault="0068638B" w:rsidP="002441E1">
      <w:pPr>
        <w:pStyle w:val="affc"/>
        <w:rPr>
          <w:noProof/>
          <w:color w:val="000000"/>
        </w:rPr>
      </w:pPr>
      <w:r w:rsidRPr="0038274C">
        <w:rPr>
          <w:noProof/>
          <w:color w:val="000000"/>
        </w:rPr>
        <w:t>能为植物光合作用所利用的特定波长的辐射。</w:t>
      </w:r>
      <w:r w:rsidRPr="0038274C">
        <w:rPr>
          <w:rFonts w:hint="eastAsia"/>
          <w:noProof/>
          <w:color w:val="000000"/>
        </w:rPr>
        <w:t>一般定义为400nm到700nm。</w:t>
      </w:r>
    </w:p>
    <w:p w14:paraId="5D11BE3E" w14:textId="0032F181" w:rsidR="00890471" w:rsidRPr="00362156" w:rsidRDefault="00890471" w:rsidP="002441E1">
      <w:pPr>
        <w:pStyle w:val="affc"/>
        <w:ind w:firstLine="360"/>
        <w:rPr>
          <w:noProof/>
          <w:color w:val="000000"/>
          <w:sz w:val="18"/>
          <w:szCs w:val="18"/>
        </w:rPr>
      </w:pPr>
      <w:r w:rsidRPr="00362156">
        <w:rPr>
          <w:noProof/>
          <w:color w:val="000000"/>
          <w:sz w:val="18"/>
          <w:szCs w:val="18"/>
        </w:rPr>
        <w:t>[GB/T 32655</w:t>
      </w:r>
      <w:r w:rsidR="00FD6F4F">
        <w:rPr>
          <w:rFonts w:hint="eastAsia"/>
          <w:noProof/>
          <w:color w:val="000000"/>
          <w:sz w:val="18"/>
          <w:szCs w:val="18"/>
        </w:rPr>
        <w:t>-2016</w:t>
      </w:r>
      <w:r w:rsidRPr="00362156">
        <w:rPr>
          <w:noProof/>
          <w:color w:val="000000"/>
          <w:sz w:val="18"/>
          <w:szCs w:val="18"/>
        </w:rPr>
        <w:t xml:space="preserve">, </w:t>
      </w:r>
      <w:r w:rsidRPr="00362156">
        <w:rPr>
          <w:rFonts w:hint="eastAsia"/>
          <w:noProof/>
          <w:color w:val="000000"/>
          <w:sz w:val="18"/>
          <w:szCs w:val="18"/>
        </w:rPr>
        <w:t>定义2.1.</w:t>
      </w:r>
      <w:r w:rsidRPr="00362156">
        <w:rPr>
          <w:noProof/>
          <w:color w:val="000000"/>
          <w:sz w:val="18"/>
          <w:szCs w:val="18"/>
        </w:rPr>
        <w:t>34]</w:t>
      </w:r>
    </w:p>
    <w:p w14:paraId="26BB5950" w14:textId="4E4C2592" w:rsidR="00EA406C" w:rsidRPr="00362156" w:rsidRDefault="009400D3"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w:t>
      </w:r>
      <w:r w:rsidRPr="00362156">
        <w:rPr>
          <w:noProof/>
          <w:color w:val="000000"/>
          <w:sz w:val="18"/>
          <w:szCs w:val="18"/>
        </w:rPr>
        <w:t>3.14]</w:t>
      </w:r>
    </w:p>
    <w:p w14:paraId="1D4CF311" w14:textId="016809CE" w:rsidR="00EA406C" w:rsidRPr="0038274C" w:rsidRDefault="00EA406C" w:rsidP="00EA406C">
      <w:pPr>
        <w:tabs>
          <w:tab w:val="left" w:pos="781"/>
        </w:tabs>
        <w:adjustRightInd w:val="0"/>
        <w:spacing w:line="360" w:lineRule="auto"/>
        <w:rPr>
          <w:rFonts w:ascii="黑体" w:eastAsia="黑体" w:hAnsi="Times New Roman" w:cs="Times New Roman"/>
          <w:color w:val="000000"/>
          <w:kern w:val="0"/>
          <w:szCs w:val="21"/>
        </w:rPr>
      </w:pPr>
      <w:r w:rsidRPr="0038274C">
        <w:rPr>
          <w:rFonts w:ascii="黑体" w:eastAsia="黑体" w:hAnsi="Times New Roman" w:cs="Times New Roman" w:hint="eastAsia"/>
          <w:color w:val="000000"/>
          <w:kern w:val="0"/>
          <w:szCs w:val="21"/>
        </w:rPr>
        <w:t>3</w:t>
      </w:r>
      <w:r w:rsidRPr="0038274C">
        <w:rPr>
          <w:rFonts w:ascii="黑体" w:eastAsia="黑体" w:hAnsi="Times New Roman" w:cs="Times New Roman"/>
          <w:color w:val="000000"/>
          <w:kern w:val="0"/>
          <w:szCs w:val="21"/>
        </w:rPr>
        <w:t>.</w:t>
      </w:r>
      <w:r w:rsidR="00F7231C" w:rsidRPr="0038274C">
        <w:rPr>
          <w:rFonts w:ascii="黑体" w:eastAsia="黑体" w:hAnsi="Times New Roman" w:cs="Times New Roman" w:hint="eastAsia"/>
          <w:color w:val="000000"/>
          <w:kern w:val="0"/>
          <w:szCs w:val="21"/>
        </w:rPr>
        <w:t>8</w:t>
      </w:r>
      <w:r w:rsidRPr="0038274C">
        <w:rPr>
          <w:rFonts w:ascii="黑体" w:eastAsia="黑体" w:hAnsi="Times New Roman" w:cs="Times New Roman"/>
          <w:color w:val="000000"/>
          <w:kern w:val="0"/>
          <w:szCs w:val="21"/>
        </w:rPr>
        <w:t xml:space="preserve"> 光子通量</w:t>
      </w:r>
      <w:r w:rsidRPr="0038274C">
        <w:rPr>
          <w:rFonts w:ascii="黑体" w:eastAsia="黑体" w:hAnsi="Times New Roman" w:cs="Times New Roman" w:hint="eastAsia"/>
          <w:color w:val="000000"/>
          <w:kern w:val="0"/>
          <w:szCs w:val="21"/>
        </w:rPr>
        <w:t>P</w:t>
      </w:r>
      <w:r w:rsidRPr="0038274C">
        <w:rPr>
          <w:rFonts w:ascii="黑体" w:eastAsia="黑体" w:hAnsi="Times New Roman" w:cs="Times New Roman"/>
          <w:color w:val="000000"/>
          <w:kern w:val="0"/>
          <w:szCs w:val="21"/>
        </w:rPr>
        <w:t xml:space="preserve">hoto flux </w:t>
      </w:r>
      <w:r w:rsidRPr="0038274C">
        <w:rPr>
          <w:rFonts w:ascii="黑体" w:eastAsia="黑体" w:hAnsi="Times New Roman" w:cs="Times New Roman" w:hint="eastAsia"/>
          <w:color w:val="000000"/>
          <w:kern w:val="0"/>
          <w:szCs w:val="21"/>
        </w:rPr>
        <w:t>；P</w:t>
      </w:r>
      <w:r w:rsidRPr="0038274C">
        <w:rPr>
          <w:rFonts w:ascii="黑体" w:eastAsia="黑体" w:hAnsi="Times New Roman" w:cs="Times New Roman"/>
          <w:color w:val="000000"/>
          <w:kern w:val="0"/>
          <w:szCs w:val="21"/>
        </w:rPr>
        <w:t>F</w:t>
      </w:r>
    </w:p>
    <w:p w14:paraId="2C1595AD" w14:textId="77777777" w:rsidR="00EA406C" w:rsidRPr="0038274C" w:rsidRDefault="00EA406C" w:rsidP="0038274C">
      <w:pPr>
        <w:adjustRightInd w:val="0"/>
        <w:ind w:firstLineChars="200" w:firstLine="420"/>
        <w:rPr>
          <w:rFonts w:ascii="宋体" w:hAnsi="Times New Roman" w:cs="Times New Roman"/>
          <w:noProof/>
          <w:color w:val="000000"/>
          <w:kern w:val="0"/>
          <w:szCs w:val="20"/>
        </w:rPr>
      </w:pPr>
      <w:r w:rsidRPr="0038274C">
        <w:rPr>
          <w:rFonts w:ascii="宋体" w:hAnsi="Times New Roman" w:cs="Times New Roman" w:hint="eastAsia"/>
          <w:noProof/>
          <w:color w:val="000000"/>
          <w:kern w:val="0"/>
          <w:szCs w:val="20"/>
        </w:rPr>
        <w:t>在时间元dt内发射、传播或接收的光子数目</w:t>
      </w:r>
      <w:r w:rsidRPr="0038274C">
        <w:rPr>
          <w:rFonts w:ascii="宋体" w:hAnsi="Times New Roman" w:cs="Times New Roman"/>
          <w:noProof/>
          <w:color w:val="000000"/>
          <w:kern w:val="0"/>
          <w:szCs w:val="20"/>
        </w:rPr>
        <w:t>。</w:t>
      </w:r>
    </w:p>
    <w:p w14:paraId="531BDC69" w14:textId="77777777" w:rsidR="00EA406C" w:rsidRPr="0038274C" w:rsidRDefault="00C37788" w:rsidP="0038274C">
      <w:pPr>
        <w:adjustRightInd w:val="0"/>
        <w:ind w:firstLineChars="200" w:firstLine="420"/>
        <w:rPr>
          <w:rFonts w:ascii="宋体" w:hAnsi="Times New Roman" w:cs="Times New Roman"/>
          <w:noProof/>
          <w:color w:val="000000"/>
          <w:kern w:val="0"/>
          <w:szCs w:val="20"/>
        </w:rPr>
      </w:pPr>
      <m:oMathPara>
        <m:oMath>
          <m:sSub>
            <m:sSubPr>
              <m:ctrlPr>
                <w:rPr>
                  <w:rFonts w:ascii="Cambria Math" w:hAnsi="Cambria Math" w:cs="Times New Roman"/>
                  <w:noProof/>
                  <w:color w:val="000000"/>
                  <w:kern w:val="0"/>
                  <w:szCs w:val="20"/>
                </w:rPr>
              </m:ctrlPr>
            </m:sSubPr>
            <m:e>
              <m:r>
                <w:rPr>
                  <w:rFonts w:ascii="Cambria Math" w:hAnsi="Cambria Math" w:cs="Times New Roman"/>
                  <w:noProof/>
                  <w:color w:val="000000"/>
                  <w:kern w:val="0"/>
                  <w:szCs w:val="20"/>
                </w:rPr>
                <m:t>Φ</m:t>
              </m:r>
            </m:e>
            <m:sub>
              <m:r>
                <m:rPr>
                  <m:sty m:val="p"/>
                </m:rPr>
                <w:rPr>
                  <w:rFonts w:ascii="Cambria Math" w:hAnsi="Cambria Math" w:cs="Times New Roman"/>
                  <w:noProof/>
                  <w:color w:val="000000"/>
                  <w:kern w:val="0"/>
                  <w:szCs w:val="20"/>
                </w:rPr>
                <m:t>P</m:t>
              </m:r>
            </m:sub>
          </m:sSub>
          <m:r>
            <m:rPr>
              <m:sty m:val="p"/>
            </m:rPr>
            <w:rPr>
              <w:rFonts w:ascii="Cambria Math" w:hAnsi="Cambria Math" w:cs="Times New Roman"/>
              <w:noProof/>
              <w:color w:val="000000"/>
              <w:kern w:val="0"/>
              <w:szCs w:val="20"/>
            </w:rPr>
            <m:t>=</m:t>
          </m:r>
          <m:f>
            <m:fPr>
              <m:ctrlPr>
                <w:rPr>
                  <w:rFonts w:ascii="Cambria Math" w:hAnsi="Cambria Math" w:cs="Times New Roman"/>
                  <w:noProof/>
                  <w:color w:val="000000"/>
                  <w:kern w:val="0"/>
                  <w:szCs w:val="20"/>
                </w:rPr>
              </m:ctrlPr>
            </m:fPr>
            <m:num>
              <m:r>
                <m:rPr>
                  <m:sty m:val="p"/>
                </m:rPr>
                <w:rPr>
                  <w:rFonts w:ascii="Cambria Math" w:hAnsi="Cambria Math" w:cs="Times New Roman"/>
                  <w:noProof/>
                  <w:color w:val="000000"/>
                  <w:kern w:val="0"/>
                  <w:szCs w:val="20"/>
                </w:rPr>
                <m:t>d</m:t>
              </m:r>
              <m:sSub>
                <m:sSubPr>
                  <m:ctrlPr>
                    <w:rPr>
                      <w:rFonts w:ascii="Cambria Math" w:hAnsi="Cambria Math" w:cs="Times New Roman"/>
                      <w:noProof/>
                      <w:color w:val="000000"/>
                      <w:kern w:val="0"/>
                      <w:szCs w:val="20"/>
                    </w:rPr>
                  </m:ctrlPr>
                </m:sSubPr>
                <m:e>
                  <m:r>
                    <w:rPr>
                      <w:rFonts w:ascii="Cambria Math" w:hAnsi="Cambria Math" w:cs="Times New Roman"/>
                      <w:noProof/>
                      <w:color w:val="000000"/>
                      <w:kern w:val="0"/>
                      <w:szCs w:val="20"/>
                    </w:rPr>
                    <m:t>N</m:t>
                  </m:r>
                </m:e>
                <m:sub>
                  <m:r>
                    <m:rPr>
                      <m:sty m:val="p"/>
                    </m:rPr>
                    <w:rPr>
                      <w:rFonts w:ascii="Cambria Math" w:hAnsi="Cambria Math" w:cs="Times New Roman"/>
                      <w:noProof/>
                      <w:color w:val="000000"/>
                      <w:kern w:val="0"/>
                      <w:szCs w:val="20"/>
                    </w:rPr>
                    <m:t>P</m:t>
                  </m:r>
                </m:sub>
              </m:sSub>
            </m:num>
            <m:den>
              <m:r>
                <m:rPr>
                  <m:sty m:val="p"/>
                </m:rPr>
                <w:rPr>
                  <w:rFonts w:ascii="Cambria Math" w:hAnsi="Cambria Math" w:cs="Times New Roman"/>
                  <w:noProof/>
                  <w:color w:val="000000"/>
                  <w:kern w:val="0"/>
                  <w:szCs w:val="20"/>
                </w:rPr>
                <m:t>d</m:t>
              </m:r>
              <m:r>
                <w:rPr>
                  <w:rFonts w:ascii="Cambria Math" w:hAnsi="Cambria Math" w:cs="Times New Roman"/>
                  <w:noProof/>
                  <w:color w:val="000000"/>
                  <w:kern w:val="0"/>
                  <w:szCs w:val="20"/>
                </w:rPr>
                <m:t>t</m:t>
              </m:r>
            </m:den>
          </m:f>
        </m:oMath>
      </m:oMathPara>
    </w:p>
    <w:p w14:paraId="6EE38012" w14:textId="0B7BAE14" w:rsidR="00EA406C" w:rsidRPr="00362156" w:rsidRDefault="00FD6F4F" w:rsidP="0038274C">
      <w:pPr>
        <w:adjustRightInd w:val="0"/>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hint="eastAsia"/>
          <w:noProof/>
          <w:color w:val="000000"/>
          <w:kern w:val="0"/>
          <w:sz w:val="18"/>
          <w:szCs w:val="18"/>
        </w:rPr>
        <w:t>注1：</w:t>
      </w:r>
      <w:r w:rsidR="00EA406C" w:rsidRPr="00362156">
        <w:rPr>
          <w:rFonts w:asciiTheme="minorEastAsia" w:eastAsiaTheme="minorEastAsia" w:hAnsiTheme="minorEastAsia" w:cs="Times New Roman" w:hint="eastAsia"/>
          <w:noProof/>
          <w:color w:val="000000"/>
          <w:kern w:val="0"/>
          <w:sz w:val="18"/>
          <w:szCs w:val="18"/>
        </w:rPr>
        <w:t>单位为：每秒（s</w:t>
      </w:r>
      <w:r w:rsidR="00EA406C" w:rsidRPr="00362156">
        <w:rPr>
          <w:rFonts w:asciiTheme="minorEastAsia" w:eastAsiaTheme="minorEastAsia" w:hAnsiTheme="minorEastAsia" w:cs="Times New Roman"/>
          <w:noProof/>
          <w:color w:val="000000"/>
          <w:kern w:val="0"/>
          <w:sz w:val="18"/>
          <w:szCs w:val="18"/>
          <w:vertAlign w:val="superscript"/>
        </w:rPr>
        <w:t>-1</w:t>
      </w:r>
      <w:r w:rsidR="00EA406C" w:rsidRPr="00362156">
        <w:rPr>
          <w:rFonts w:asciiTheme="minorEastAsia" w:eastAsiaTheme="minorEastAsia" w:hAnsiTheme="minorEastAsia" w:cs="Times New Roman" w:hint="eastAsia"/>
          <w:noProof/>
          <w:color w:val="000000"/>
          <w:kern w:val="0"/>
          <w:sz w:val="18"/>
          <w:szCs w:val="18"/>
        </w:rPr>
        <w:t>）。</w:t>
      </w:r>
    </w:p>
    <w:p w14:paraId="28B5257B" w14:textId="22D1E8E5" w:rsidR="00EA406C" w:rsidRPr="00362156" w:rsidRDefault="00EA406C" w:rsidP="0038274C">
      <w:pPr>
        <w:adjustRightInd w:val="0"/>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hint="eastAsia"/>
          <w:noProof/>
          <w:color w:val="000000"/>
          <w:kern w:val="0"/>
          <w:sz w:val="18"/>
          <w:szCs w:val="18"/>
        </w:rPr>
        <w:t>注</w:t>
      </w:r>
      <w:r w:rsidR="00FD6F4F" w:rsidRPr="00362156">
        <w:rPr>
          <w:rFonts w:asciiTheme="minorEastAsia" w:eastAsiaTheme="minorEastAsia" w:hAnsiTheme="minorEastAsia" w:cs="Times New Roman"/>
          <w:noProof/>
          <w:color w:val="000000"/>
          <w:kern w:val="0"/>
          <w:sz w:val="18"/>
          <w:szCs w:val="18"/>
        </w:rPr>
        <w:t>2</w:t>
      </w:r>
      <w:r w:rsidRPr="00362156">
        <w:rPr>
          <w:rFonts w:asciiTheme="minorEastAsia" w:eastAsiaTheme="minorEastAsia" w:hAnsiTheme="minorEastAsia" w:cs="Times New Roman" w:hint="eastAsia"/>
          <w:noProof/>
          <w:color w:val="000000"/>
          <w:kern w:val="0"/>
          <w:sz w:val="18"/>
          <w:szCs w:val="18"/>
        </w:rPr>
        <w:t>：光谱分布为</w:t>
      </w:r>
      <m:oMath>
        <m:f>
          <m:fPr>
            <m:ctrlPr>
              <w:rPr>
                <w:rFonts w:ascii="Cambria Math" w:eastAsiaTheme="minorEastAsia" w:hAnsi="Cambria Math" w:cs="Times New Roman"/>
                <w:noProof/>
                <w:color w:val="000000"/>
                <w:kern w:val="0"/>
                <w:sz w:val="18"/>
                <w:szCs w:val="18"/>
              </w:rPr>
            </m:ctrlPr>
          </m:fPr>
          <m:num>
            <m:r>
              <m:rPr>
                <m:sty m:val="p"/>
              </m:rPr>
              <w:rPr>
                <w:rFonts w:ascii="Cambria Math" w:eastAsiaTheme="minorEastAsia" w:hAnsi="Cambria Math" w:cs="Times New Roman" w:hint="eastAsia"/>
                <w:noProof/>
                <w:color w:val="000000"/>
                <w:kern w:val="0"/>
                <w:sz w:val="18"/>
                <w:szCs w:val="18"/>
              </w:rPr>
              <m:t>d</m:t>
            </m:r>
            <m:sSub>
              <m:sSubPr>
                <m:ctrlPr>
                  <w:rPr>
                    <w:rFonts w:ascii="Cambria Math" w:eastAsiaTheme="minorEastAsia" w:hAnsi="Cambria Math" w:cs="Times New Roman"/>
                    <w:noProof/>
                    <w:color w:val="000000"/>
                    <w:kern w:val="0"/>
                    <w:sz w:val="18"/>
                    <w:szCs w:val="18"/>
                  </w:rPr>
                </m:ctrlPr>
              </m:sSubPr>
              <m:e>
                <m:r>
                  <w:rPr>
                    <w:rFonts w:ascii="Cambria Math" w:eastAsiaTheme="minorEastAsia" w:hAnsi="Cambria Math" w:cs="Times New Roman" w:hint="eastAsia"/>
                    <w:noProof/>
                    <w:color w:val="000000"/>
                    <w:kern w:val="0"/>
                    <w:sz w:val="18"/>
                    <w:szCs w:val="18"/>
                  </w:rPr>
                  <m:t>Φ</m:t>
                </m:r>
              </m:e>
              <m:sub>
                <m:r>
                  <m:rPr>
                    <m:sty m:val="p"/>
                  </m:rPr>
                  <w:rPr>
                    <w:rFonts w:ascii="Cambria Math" w:eastAsiaTheme="minorEastAsia" w:hAnsi="Cambria Math" w:cs="Times New Roman" w:hint="eastAsia"/>
                    <w:noProof/>
                    <w:color w:val="000000"/>
                    <w:kern w:val="0"/>
                    <w:sz w:val="18"/>
                    <w:szCs w:val="18"/>
                  </w:rPr>
                  <m:t>e</m:t>
                </m:r>
              </m:sub>
            </m:sSub>
            <m:d>
              <m:dPr>
                <m:ctrlPr>
                  <w:rPr>
                    <w:rFonts w:ascii="Cambria Math" w:eastAsiaTheme="minorEastAsia" w:hAnsi="Cambria Math" w:cs="Times New Roman"/>
                    <w:noProof/>
                    <w:color w:val="000000"/>
                    <w:kern w:val="0"/>
                    <w:sz w:val="18"/>
                    <w:szCs w:val="18"/>
                  </w:rPr>
                </m:ctrlPr>
              </m:dPr>
              <m:e>
                <m:r>
                  <m:rPr>
                    <m:sty m:val="p"/>
                  </m:rPr>
                  <w:rPr>
                    <w:rFonts w:ascii="Cambria Math" w:eastAsiaTheme="minorEastAsia" w:hAnsi="Cambria Math" w:cs="Times New Roman" w:hint="eastAsia"/>
                    <w:noProof/>
                    <w:color w:val="000000"/>
                    <w:kern w:val="0"/>
                    <w:sz w:val="18"/>
                    <w:szCs w:val="18"/>
                  </w:rPr>
                  <m:t>λ</m:t>
                </m:r>
              </m:e>
            </m:d>
          </m:num>
          <m:den>
            <m:r>
              <m:rPr>
                <m:sty m:val="p"/>
              </m:rPr>
              <w:rPr>
                <w:rFonts w:ascii="Cambria Math" w:eastAsiaTheme="minorEastAsia" w:hAnsi="Cambria Math" w:cs="Times New Roman" w:hint="eastAsia"/>
                <w:noProof/>
                <w:color w:val="000000"/>
                <w:kern w:val="0"/>
                <w:sz w:val="18"/>
                <w:szCs w:val="18"/>
              </w:rPr>
              <m:t>d</m:t>
            </m:r>
            <m:r>
              <w:rPr>
                <w:rFonts w:ascii="Cambria Math" w:eastAsiaTheme="minorEastAsia" w:hAnsi="Cambria Math" w:cs="Times New Roman" w:hint="eastAsia"/>
                <w:noProof/>
                <w:color w:val="000000"/>
                <w:kern w:val="0"/>
                <w:sz w:val="18"/>
                <w:szCs w:val="18"/>
              </w:rPr>
              <m:t>λ</m:t>
            </m:r>
          </m:den>
        </m:f>
      </m:oMath>
      <w:r w:rsidRPr="00362156">
        <w:rPr>
          <w:rFonts w:asciiTheme="minorEastAsia" w:eastAsiaTheme="minorEastAsia" w:hAnsiTheme="minorEastAsia" w:cs="Times New Roman" w:hint="eastAsia"/>
          <w:noProof/>
          <w:color w:val="000000"/>
          <w:kern w:val="0"/>
          <w:sz w:val="18"/>
          <w:szCs w:val="18"/>
        </w:rPr>
        <w:t>或</w:t>
      </w:r>
      <m:oMath>
        <m:f>
          <m:fPr>
            <m:ctrlPr>
              <w:rPr>
                <w:rFonts w:ascii="Cambria Math" w:eastAsiaTheme="minorEastAsia" w:hAnsi="Cambria Math" w:cs="Times New Roman"/>
                <w:noProof/>
                <w:color w:val="000000"/>
                <w:kern w:val="0"/>
                <w:sz w:val="18"/>
                <w:szCs w:val="18"/>
              </w:rPr>
            </m:ctrlPr>
          </m:fPr>
          <m:num>
            <m:r>
              <m:rPr>
                <m:sty m:val="p"/>
              </m:rPr>
              <w:rPr>
                <w:rFonts w:ascii="Cambria Math" w:eastAsiaTheme="minorEastAsia" w:hAnsi="Cambria Math" w:cs="Times New Roman" w:hint="eastAsia"/>
                <w:noProof/>
                <w:color w:val="000000"/>
                <w:kern w:val="0"/>
                <w:sz w:val="18"/>
                <w:szCs w:val="18"/>
              </w:rPr>
              <m:t>d</m:t>
            </m:r>
            <m:sSub>
              <m:sSubPr>
                <m:ctrlPr>
                  <w:rPr>
                    <w:rFonts w:ascii="Cambria Math" w:eastAsiaTheme="minorEastAsia" w:hAnsi="Cambria Math" w:cs="Times New Roman"/>
                    <w:noProof/>
                    <w:color w:val="000000"/>
                    <w:kern w:val="0"/>
                    <w:sz w:val="18"/>
                    <w:szCs w:val="18"/>
                  </w:rPr>
                </m:ctrlPr>
              </m:sSubPr>
              <m:e>
                <m:r>
                  <w:rPr>
                    <w:rFonts w:ascii="Cambria Math" w:eastAsiaTheme="minorEastAsia" w:hAnsi="Cambria Math" w:cs="Times New Roman" w:hint="eastAsia"/>
                    <w:noProof/>
                    <w:color w:val="000000"/>
                    <w:kern w:val="0"/>
                    <w:sz w:val="18"/>
                    <w:szCs w:val="18"/>
                  </w:rPr>
                  <m:t>Φ</m:t>
                </m:r>
              </m:e>
              <m:sub>
                <m:r>
                  <m:rPr>
                    <m:sty m:val="p"/>
                  </m:rPr>
                  <w:rPr>
                    <w:rFonts w:ascii="Cambria Math" w:eastAsiaTheme="minorEastAsia" w:hAnsi="Cambria Math" w:cs="Times New Roman" w:hint="eastAsia"/>
                    <w:noProof/>
                    <w:color w:val="000000"/>
                    <w:kern w:val="0"/>
                    <w:sz w:val="18"/>
                    <w:szCs w:val="18"/>
                  </w:rPr>
                  <m:t>e</m:t>
                </m:r>
              </m:sub>
            </m:sSub>
            <m:d>
              <m:dPr>
                <m:ctrlPr>
                  <w:rPr>
                    <w:rFonts w:ascii="Cambria Math" w:eastAsiaTheme="minorEastAsia" w:hAnsi="Cambria Math" w:cs="Times New Roman"/>
                    <w:noProof/>
                    <w:color w:val="000000"/>
                    <w:kern w:val="0"/>
                    <w:sz w:val="18"/>
                    <w:szCs w:val="18"/>
                  </w:rPr>
                </m:ctrlPr>
              </m:dPr>
              <m:e>
                <m:r>
                  <m:rPr>
                    <m:sty m:val="p"/>
                  </m:rPr>
                  <w:rPr>
                    <w:rFonts w:ascii="Cambria Math" w:eastAsiaTheme="minorEastAsia" w:hAnsi="Cambria Math" w:cs="Times New Roman" w:hint="eastAsia"/>
                    <w:noProof/>
                    <w:color w:val="000000"/>
                    <w:kern w:val="0"/>
                    <w:sz w:val="18"/>
                    <w:szCs w:val="18"/>
                  </w:rPr>
                  <m:t>ν</m:t>
                </m:r>
              </m:e>
            </m:d>
          </m:num>
          <m:den>
            <m:r>
              <m:rPr>
                <m:sty m:val="p"/>
              </m:rPr>
              <w:rPr>
                <w:rFonts w:ascii="Cambria Math" w:eastAsiaTheme="minorEastAsia" w:hAnsi="Cambria Math" w:cs="Times New Roman" w:hint="eastAsia"/>
                <w:noProof/>
                <w:color w:val="000000"/>
                <w:kern w:val="0"/>
                <w:sz w:val="18"/>
                <w:szCs w:val="18"/>
              </w:rPr>
              <m:t>d</m:t>
            </m:r>
            <m:r>
              <w:rPr>
                <w:rFonts w:ascii="Cambria Math" w:eastAsiaTheme="minorEastAsia" w:hAnsi="Cambria Math" w:cs="Times New Roman" w:hint="eastAsia"/>
                <w:noProof/>
                <w:color w:val="000000"/>
                <w:kern w:val="0"/>
                <w:sz w:val="18"/>
                <w:szCs w:val="18"/>
              </w:rPr>
              <m:t>ν</m:t>
            </m:r>
          </m:den>
        </m:f>
      </m:oMath>
      <w:r w:rsidRPr="00362156">
        <w:rPr>
          <w:rFonts w:asciiTheme="minorEastAsia" w:eastAsiaTheme="minorEastAsia" w:hAnsiTheme="minorEastAsia" w:cs="Times New Roman" w:hint="eastAsia"/>
          <w:noProof/>
          <w:color w:val="000000"/>
          <w:kern w:val="0"/>
          <w:sz w:val="18"/>
          <w:szCs w:val="18"/>
        </w:rPr>
        <w:t>的辐射束，其光子通量为：</w:t>
      </w:r>
    </w:p>
    <w:p w14:paraId="486BABBC" w14:textId="77777777" w:rsidR="00EA406C" w:rsidRPr="00362156" w:rsidRDefault="00C37788" w:rsidP="0038274C">
      <w:pPr>
        <w:adjustRightInd w:val="0"/>
        <w:ind w:firstLineChars="200" w:firstLine="360"/>
        <w:rPr>
          <w:rFonts w:asciiTheme="minorEastAsia" w:eastAsiaTheme="minorEastAsia" w:hAnsiTheme="minorEastAsia" w:cs="Times New Roman"/>
          <w:noProof/>
          <w:color w:val="000000"/>
          <w:kern w:val="0"/>
          <w:sz w:val="18"/>
          <w:szCs w:val="18"/>
        </w:rPr>
      </w:pPr>
      <m:oMathPara>
        <m:oMath>
          <m:sSub>
            <m:sSubPr>
              <m:ctrlPr>
                <w:rPr>
                  <w:rFonts w:ascii="Cambria Math" w:eastAsiaTheme="minorEastAsia" w:hAnsi="Cambria Math" w:cs="Times New Roman"/>
                  <w:noProof/>
                  <w:color w:val="000000"/>
                  <w:kern w:val="0"/>
                  <w:sz w:val="18"/>
                  <w:szCs w:val="18"/>
                </w:rPr>
              </m:ctrlPr>
            </m:sSubPr>
            <m:e>
              <m:r>
                <w:rPr>
                  <w:rFonts w:ascii="Cambria Math" w:eastAsiaTheme="minorEastAsia" w:hAnsi="Cambria Math" w:cs="Times New Roman" w:hint="eastAsia"/>
                  <w:noProof/>
                  <w:color w:val="000000"/>
                  <w:kern w:val="0"/>
                  <w:sz w:val="18"/>
                  <w:szCs w:val="18"/>
                </w:rPr>
                <m:t>Φ</m:t>
              </m:r>
            </m:e>
            <m:sub>
              <m:r>
                <m:rPr>
                  <m:sty m:val="p"/>
                </m:rPr>
                <w:rPr>
                  <w:rFonts w:ascii="Cambria Math" w:eastAsiaTheme="minorEastAsia" w:hAnsi="Cambria Math" w:cs="Times New Roman" w:hint="eastAsia"/>
                  <w:noProof/>
                  <w:color w:val="000000"/>
                  <w:kern w:val="0"/>
                  <w:sz w:val="18"/>
                  <w:szCs w:val="18"/>
                </w:rPr>
                <m:t>P</m:t>
              </m:r>
            </m:sub>
          </m:sSub>
          <m:r>
            <m:rPr>
              <m:sty m:val="p"/>
            </m:rPr>
            <w:rPr>
              <w:rFonts w:ascii="Cambria Math" w:eastAsiaTheme="minorEastAsia" w:hAnsi="Cambria Math" w:cs="Times New Roman" w:hint="eastAsia"/>
              <w:noProof/>
              <w:color w:val="000000"/>
              <w:kern w:val="0"/>
              <w:sz w:val="18"/>
              <w:szCs w:val="18"/>
            </w:rPr>
            <m:t>=</m:t>
          </m:r>
          <m:nary>
            <m:naryPr>
              <m:limLoc m:val="subSup"/>
              <m:ctrlPr>
                <w:rPr>
                  <w:rFonts w:ascii="Cambria Math" w:eastAsiaTheme="minorEastAsia" w:hAnsi="Cambria Math" w:cs="Times New Roman"/>
                  <w:noProof/>
                  <w:color w:val="000000"/>
                  <w:kern w:val="0"/>
                  <w:sz w:val="18"/>
                  <w:szCs w:val="18"/>
                </w:rPr>
              </m:ctrlPr>
            </m:naryPr>
            <m:sub>
              <m:r>
                <m:rPr>
                  <m:sty m:val="p"/>
                </m:rPr>
                <w:rPr>
                  <w:rFonts w:ascii="Cambria Math" w:eastAsiaTheme="minorEastAsia" w:hAnsi="Cambria Math" w:cs="Times New Roman" w:hint="eastAsia"/>
                  <w:noProof/>
                  <w:color w:val="000000"/>
                  <w:kern w:val="0"/>
                  <w:sz w:val="18"/>
                  <w:szCs w:val="18"/>
                </w:rPr>
                <m:t>0</m:t>
              </m:r>
            </m:sub>
            <m:sup>
              <m:r>
                <m:rPr>
                  <m:sty m:val="p"/>
                </m:rPr>
                <w:rPr>
                  <w:rFonts w:ascii="Cambria Math" w:eastAsiaTheme="minorEastAsia" w:hAnsi="Cambria Math" w:cs="Times New Roman" w:hint="eastAsia"/>
                  <w:noProof/>
                  <w:color w:val="000000"/>
                  <w:kern w:val="0"/>
                  <w:sz w:val="18"/>
                  <w:szCs w:val="18"/>
                </w:rPr>
                <m:t>∞</m:t>
              </m:r>
            </m:sup>
            <m:e>
              <m:f>
                <m:fPr>
                  <m:ctrlPr>
                    <w:rPr>
                      <w:rFonts w:ascii="Cambria Math" w:eastAsiaTheme="minorEastAsia" w:hAnsi="Cambria Math" w:cs="Times New Roman"/>
                      <w:noProof/>
                      <w:color w:val="000000"/>
                      <w:kern w:val="0"/>
                      <w:sz w:val="18"/>
                      <w:szCs w:val="18"/>
                    </w:rPr>
                  </m:ctrlPr>
                </m:fPr>
                <m:num>
                  <m:r>
                    <m:rPr>
                      <m:sty m:val="p"/>
                    </m:rPr>
                    <w:rPr>
                      <w:rFonts w:ascii="Cambria Math" w:eastAsiaTheme="minorEastAsia" w:hAnsi="Cambria Math" w:cs="Times New Roman" w:hint="eastAsia"/>
                      <w:noProof/>
                      <w:color w:val="000000"/>
                      <w:kern w:val="0"/>
                      <w:sz w:val="18"/>
                      <w:szCs w:val="18"/>
                    </w:rPr>
                    <m:t>d</m:t>
                  </m:r>
                  <m:sSub>
                    <m:sSubPr>
                      <m:ctrlPr>
                        <w:rPr>
                          <w:rFonts w:ascii="Cambria Math" w:eastAsiaTheme="minorEastAsia" w:hAnsi="Cambria Math" w:cs="Times New Roman"/>
                          <w:noProof/>
                          <w:color w:val="000000"/>
                          <w:kern w:val="0"/>
                          <w:sz w:val="18"/>
                          <w:szCs w:val="18"/>
                        </w:rPr>
                      </m:ctrlPr>
                    </m:sSubPr>
                    <m:e>
                      <m:r>
                        <w:rPr>
                          <w:rFonts w:ascii="Cambria Math" w:eastAsiaTheme="minorEastAsia" w:hAnsi="Cambria Math" w:cs="Times New Roman" w:hint="eastAsia"/>
                          <w:noProof/>
                          <w:color w:val="000000"/>
                          <w:kern w:val="0"/>
                          <w:sz w:val="18"/>
                          <w:szCs w:val="18"/>
                        </w:rPr>
                        <m:t>Φ</m:t>
                      </m:r>
                    </m:e>
                    <m:sub>
                      <m:r>
                        <m:rPr>
                          <m:sty m:val="p"/>
                        </m:rPr>
                        <w:rPr>
                          <w:rFonts w:ascii="Cambria Math" w:eastAsiaTheme="minorEastAsia" w:hAnsi="Cambria Math" w:cs="Times New Roman" w:hint="eastAsia"/>
                          <w:noProof/>
                          <w:color w:val="000000"/>
                          <w:kern w:val="0"/>
                          <w:sz w:val="18"/>
                          <w:szCs w:val="18"/>
                        </w:rPr>
                        <m:t>e</m:t>
                      </m:r>
                    </m:sub>
                  </m:sSub>
                  <m:d>
                    <m:dPr>
                      <m:ctrlPr>
                        <w:rPr>
                          <w:rFonts w:ascii="Cambria Math" w:eastAsiaTheme="minorEastAsia" w:hAnsi="Cambria Math" w:cs="Times New Roman"/>
                          <w:noProof/>
                          <w:color w:val="000000"/>
                          <w:kern w:val="0"/>
                          <w:sz w:val="18"/>
                          <w:szCs w:val="18"/>
                        </w:rPr>
                      </m:ctrlPr>
                    </m:dPr>
                    <m:e>
                      <m:r>
                        <m:rPr>
                          <m:sty m:val="p"/>
                        </m:rPr>
                        <w:rPr>
                          <w:rFonts w:ascii="Cambria Math" w:eastAsiaTheme="minorEastAsia" w:hAnsi="Cambria Math" w:cs="Times New Roman" w:hint="eastAsia"/>
                          <w:noProof/>
                          <w:color w:val="000000"/>
                          <w:kern w:val="0"/>
                          <w:sz w:val="18"/>
                          <w:szCs w:val="18"/>
                        </w:rPr>
                        <m:t>λ</m:t>
                      </m:r>
                    </m:e>
                  </m:d>
                </m:num>
                <m:den>
                  <m:r>
                    <m:rPr>
                      <m:sty m:val="p"/>
                    </m:rPr>
                    <w:rPr>
                      <w:rFonts w:ascii="Cambria Math" w:eastAsiaTheme="minorEastAsia" w:hAnsi="Cambria Math" w:cs="Times New Roman" w:hint="eastAsia"/>
                      <w:noProof/>
                      <w:color w:val="000000"/>
                      <w:kern w:val="0"/>
                      <w:sz w:val="18"/>
                      <w:szCs w:val="18"/>
                    </w:rPr>
                    <m:t>λ</m:t>
                  </m:r>
                </m:den>
              </m:f>
            </m:e>
          </m:nary>
          <m:r>
            <m:rPr>
              <m:sty m:val="p"/>
            </m:rPr>
            <w:rPr>
              <w:rFonts w:ascii="Cambria Math" w:eastAsiaTheme="minorEastAsia" w:hAnsi="Cambria Math" w:cs="Times New Roman"/>
              <w:noProof/>
              <w:color w:val="000000"/>
              <w:kern w:val="0"/>
              <w:sz w:val="18"/>
              <w:szCs w:val="18"/>
            </w:rPr>
            <m:t>∙</m:t>
          </m:r>
          <m:f>
            <m:fPr>
              <m:ctrlPr>
                <w:rPr>
                  <w:rFonts w:ascii="Cambria Math" w:eastAsiaTheme="minorEastAsia" w:hAnsi="Cambria Math" w:cs="Times New Roman"/>
                  <w:noProof/>
                  <w:color w:val="000000"/>
                  <w:kern w:val="0"/>
                  <w:sz w:val="18"/>
                  <w:szCs w:val="18"/>
                </w:rPr>
              </m:ctrlPr>
            </m:fPr>
            <m:num>
              <m:r>
                <m:rPr>
                  <m:sty m:val="p"/>
                </m:rPr>
                <w:rPr>
                  <w:rFonts w:ascii="Cambria Math" w:eastAsiaTheme="minorEastAsia" w:hAnsi="Cambria Math" w:cs="Times New Roman" w:hint="eastAsia"/>
                  <w:noProof/>
                  <w:color w:val="000000"/>
                  <w:kern w:val="0"/>
                  <w:sz w:val="18"/>
                  <w:szCs w:val="18"/>
                </w:rPr>
                <m:t>λ</m:t>
              </m:r>
            </m:num>
            <m:den>
              <m:r>
                <w:rPr>
                  <w:rFonts w:ascii="Cambria Math" w:eastAsiaTheme="minorEastAsia" w:hAnsi="Cambria Math" w:cs="Times New Roman"/>
                  <w:noProof/>
                  <w:color w:val="000000"/>
                  <w:kern w:val="0"/>
                  <w:sz w:val="18"/>
                  <w:szCs w:val="18"/>
                </w:rPr>
                <m:t>h</m:t>
              </m:r>
              <m:sSub>
                <m:sSubPr>
                  <m:ctrlPr>
                    <w:rPr>
                      <w:rFonts w:ascii="Cambria Math" w:eastAsiaTheme="minorEastAsia" w:hAnsi="Cambria Math" w:cs="Times New Roman"/>
                      <w:noProof/>
                      <w:color w:val="000000"/>
                      <w:kern w:val="0"/>
                      <w:sz w:val="18"/>
                      <w:szCs w:val="18"/>
                    </w:rPr>
                  </m:ctrlPr>
                </m:sSubPr>
                <m:e>
                  <m:r>
                    <w:rPr>
                      <w:rFonts w:ascii="Cambria Math" w:eastAsiaTheme="minorEastAsia" w:hAnsi="Cambria Math" w:cs="Times New Roman" w:hint="eastAsia"/>
                      <w:noProof/>
                      <w:color w:val="000000"/>
                      <w:kern w:val="0"/>
                      <w:sz w:val="18"/>
                      <w:szCs w:val="18"/>
                    </w:rPr>
                    <m:t>c</m:t>
                  </m:r>
                </m:e>
                <m:sub>
                  <m:r>
                    <m:rPr>
                      <m:sty m:val="p"/>
                    </m:rPr>
                    <w:rPr>
                      <w:rFonts w:ascii="Cambria Math" w:eastAsiaTheme="minorEastAsia" w:hAnsi="Cambria Math" w:cs="Times New Roman" w:hint="eastAsia"/>
                      <w:noProof/>
                      <w:color w:val="000000"/>
                      <w:kern w:val="0"/>
                      <w:sz w:val="18"/>
                      <w:szCs w:val="18"/>
                    </w:rPr>
                    <m:t>0</m:t>
                  </m:r>
                </m:sub>
              </m:sSub>
            </m:den>
          </m:f>
          <m:r>
            <m:rPr>
              <m:sty m:val="p"/>
            </m:rPr>
            <w:rPr>
              <w:rFonts w:ascii="Cambria Math" w:eastAsiaTheme="minorEastAsia" w:hAnsi="Cambria Math" w:cs="Times New Roman" w:hint="eastAsia"/>
              <w:noProof/>
              <w:color w:val="000000"/>
              <w:kern w:val="0"/>
              <w:sz w:val="18"/>
              <w:szCs w:val="18"/>
            </w:rPr>
            <m:t>d</m:t>
          </m:r>
          <m:r>
            <m:rPr>
              <m:sty m:val="p"/>
            </m:rPr>
            <w:rPr>
              <w:rFonts w:ascii="Cambria Math" w:eastAsiaTheme="minorEastAsia" w:hAnsi="Cambria Math" w:cs="Times New Roman" w:hint="eastAsia"/>
              <w:noProof/>
              <w:color w:val="000000"/>
              <w:kern w:val="0"/>
              <w:sz w:val="18"/>
              <w:szCs w:val="18"/>
            </w:rPr>
            <m:t>λ</m:t>
          </m:r>
          <m:r>
            <m:rPr>
              <m:sty m:val="p"/>
            </m:rPr>
            <w:rPr>
              <w:rFonts w:ascii="Cambria Math" w:eastAsiaTheme="minorEastAsia" w:hAnsi="Cambria Math" w:cs="Times New Roman" w:hint="eastAsia"/>
              <w:noProof/>
              <w:color w:val="000000"/>
              <w:kern w:val="0"/>
              <w:sz w:val="18"/>
              <w:szCs w:val="18"/>
            </w:rPr>
            <m:t>=</m:t>
          </m:r>
          <m:nary>
            <m:naryPr>
              <m:limLoc m:val="subSup"/>
              <m:ctrlPr>
                <w:rPr>
                  <w:rFonts w:ascii="Cambria Math" w:eastAsiaTheme="minorEastAsia" w:hAnsi="Cambria Math" w:cs="Times New Roman"/>
                  <w:noProof/>
                  <w:color w:val="000000"/>
                  <w:kern w:val="0"/>
                  <w:sz w:val="18"/>
                  <w:szCs w:val="18"/>
                </w:rPr>
              </m:ctrlPr>
            </m:naryPr>
            <m:sub>
              <m:r>
                <m:rPr>
                  <m:sty m:val="p"/>
                </m:rPr>
                <w:rPr>
                  <w:rFonts w:ascii="Cambria Math" w:eastAsiaTheme="minorEastAsia" w:hAnsi="Cambria Math" w:cs="Times New Roman" w:hint="eastAsia"/>
                  <w:noProof/>
                  <w:color w:val="000000"/>
                  <w:kern w:val="0"/>
                  <w:sz w:val="18"/>
                  <w:szCs w:val="18"/>
                </w:rPr>
                <m:t>0</m:t>
              </m:r>
            </m:sub>
            <m:sup>
              <m:r>
                <m:rPr>
                  <m:sty m:val="p"/>
                </m:rPr>
                <w:rPr>
                  <w:rFonts w:ascii="Cambria Math" w:eastAsiaTheme="minorEastAsia" w:hAnsi="Cambria Math" w:cs="Times New Roman" w:hint="eastAsia"/>
                  <w:noProof/>
                  <w:color w:val="000000"/>
                  <w:kern w:val="0"/>
                  <w:sz w:val="18"/>
                  <w:szCs w:val="18"/>
                </w:rPr>
                <m:t>∞</m:t>
              </m:r>
            </m:sup>
            <m:e>
              <m:f>
                <m:fPr>
                  <m:ctrlPr>
                    <w:rPr>
                      <w:rFonts w:ascii="Cambria Math" w:eastAsiaTheme="minorEastAsia" w:hAnsi="Cambria Math" w:cs="Times New Roman"/>
                      <w:noProof/>
                      <w:color w:val="000000"/>
                      <w:kern w:val="0"/>
                      <w:sz w:val="18"/>
                      <w:szCs w:val="18"/>
                    </w:rPr>
                  </m:ctrlPr>
                </m:fPr>
                <m:num>
                  <m:r>
                    <m:rPr>
                      <m:sty m:val="p"/>
                    </m:rPr>
                    <w:rPr>
                      <w:rFonts w:ascii="Cambria Math" w:eastAsiaTheme="minorEastAsia" w:hAnsi="Cambria Math" w:cs="Times New Roman" w:hint="eastAsia"/>
                      <w:noProof/>
                      <w:color w:val="000000"/>
                      <w:kern w:val="0"/>
                      <w:sz w:val="18"/>
                      <w:szCs w:val="18"/>
                    </w:rPr>
                    <m:t>d</m:t>
                  </m:r>
                  <m:sSub>
                    <m:sSubPr>
                      <m:ctrlPr>
                        <w:rPr>
                          <w:rFonts w:ascii="Cambria Math" w:eastAsiaTheme="minorEastAsia" w:hAnsi="Cambria Math" w:cs="Times New Roman"/>
                          <w:noProof/>
                          <w:color w:val="000000"/>
                          <w:kern w:val="0"/>
                          <w:sz w:val="18"/>
                          <w:szCs w:val="18"/>
                        </w:rPr>
                      </m:ctrlPr>
                    </m:sSubPr>
                    <m:e>
                      <m:r>
                        <w:rPr>
                          <w:rFonts w:ascii="Cambria Math" w:eastAsiaTheme="minorEastAsia" w:hAnsi="Cambria Math" w:cs="Times New Roman" w:hint="eastAsia"/>
                          <w:noProof/>
                          <w:color w:val="000000"/>
                          <w:kern w:val="0"/>
                          <w:sz w:val="18"/>
                          <w:szCs w:val="18"/>
                        </w:rPr>
                        <m:t>Φ</m:t>
                      </m:r>
                    </m:e>
                    <m:sub>
                      <m:r>
                        <m:rPr>
                          <m:sty m:val="p"/>
                        </m:rPr>
                        <w:rPr>
                          <w:rFonts w:ascii="Cambria Math" w:eastAsiaTheme="minorEastAsia" w:hAnsi="Cambria Math" w:cs="Times New Roman" w:hint="eastAsia"/>
                          <w:noProof/>
                          <w:color w:val="000000"/>
                          <w:kern w:val="0"/>
                          <w:sz w:val="18"/>
                          <w:szCs w:val="18"/>
                        </w:rPr>
                        <m:t>e</m:t>
                      </m:r>
                    </m:sub>
                  </m:sSub>
                  <m:d>
                    <m:dPr>
                      <m:ctrlPr>
                        <w:rPr>
                          <w:rFonts w:ascii="Cambria Math" w:eastAsiaTheme="minorEastAsia" w:hAnsi="Cambria Math" w:cs="Times New Roman"/>
                          <w:noProof/>
                          <w:color w:val="000000"/>
                          <w:kern w:val="0"/>
                          <w:sz w:val="18"/>
                          <w:szCs w:val="18"/>
                        </w:rPr>
                      </m:ctrlPr>
                    </m:dPr>
                    <m:e>
                      <m:r>
                        <w:rPr>
                          <w:rFonts w:ascii="Cambria Math" w:eastAsiaTheme="minorEastAsia" w:hAnsi="Cambria Math" w:cs="Times New Roman" w:hint="eastAsia"/>
                          <w:noProof/>
                          <w:color w:val="000000"/>
                          <w:kern w:val="0"/>
                          <w:sz w:val="18"/>
                          <w:szCs w:val="18"/>
                        </w:rPr>
                        <m:t>ν</m:t>
                      </m:r>
                    </m:e>
                  </m:d>
                </m:num>
                <m:den>
                  <m:r>
                    <m:rPr>
                      <m:sty m:val="p"/>
                    </m:rPr>
                    <w:rPr>
                      <w:rFonts w:ascii="Cambria Math" w:eastAsiaTheme="minorEastAsia" w:hAnsi="Cambria Math" w:cs="Times New Roman" w:hint="eastAsia"/>
                      <w:noProof/>
                      <w:color w:val="000000"/>
                      <w:kern w:val="0"/>
                      <w:sz w:val="18"/>
                      <w:szCs w:val="18"/>
                    </w:rPr>
                    <m:t>d</m:t>
                  </m:r>
                  <m:r>
                    <w:rPr>
                      <w:rFonts w:ascii="Cambria Math" w:eastAsiaTheme="minorEastAsia" w:hAnsi="Cambria Math" w:cs="Times New Roman" w:hint="eastAsia"/>
                      <w:noProof/>
                      <w:color w:val="000000"/>
                      <w:kern w:val="0"/>
                      <w:sz w:val="18"/>
                      <w:szCs w:val="18"/>
                    </w:rPr>
                    <m:t>ν</m:t>
                  </m:r>
                </m:den>
              </m:f>
            </m:e>
          </m:nary>
          <m:r>
            <m:rPr>
              <m:sty m:val="p"/>
            </m:rPr>
            <w:rPr>
              <w:rFonts w:ascii="Cambria Math" w:eastAsiaTheme="minorEastAsia" w:hAnsi="Cambria Math" w:cs="Times New Roman"/>
              <w:noProof/>
              <w:color w:val="000000"/>
              <w:kern w:val="0"/>
              <w:sz w:val="18"/>
              <w:szCs w:val="18"/>
            </w:rPr>
            <m:t>∙</m:t>
          </m:r>
          <m:f>
            <m:fPr>
              <m:ctrlPr>
                <w:rPr>
                  <w:rFonts w:ascii="Cambria Math" w:eastAsiaTheme="minorEastAsia" w:hAnsi="Cambria Math" w:cs="Times New Roman"/>
                  <w:noProof/>
                  <w:color w:val="000000"/>
                  <w:kern w:val="0"/>
                  <w:sz w:val="18"/>
                  <w:szCs w:val="18"/>
                </w:rPr>
              </m:ctrlPr>
            </m:fPr>
            <m:num>
              <m:r>
                <m:rPr>
                  <m:sty m:val="p"/>
                </m:rPr>
                <w:rPr>
                  <w:rFonts w:ascii="Cambria Math" w:eastAsiaTheme="minorEastAsia" w:hAnsi="Cambria Math" w:cs="Times New Roman" w:hint="eastAsia"/>
                  <w:noProof/>
                  <w:color w:val="000000"/>
                  <w:kern w:val="0"/>
                  <w:sz w:val="18"/>
                  <w:szCs w:val="18"/>
                </w:rPr>
                <m:t>1</m:t>
              </m:r>
            </m:num>
            <m:den>
              <m:r>
                <w:rPr>
                  <w:rFonts w:ascii="Cambria Math" w:eastAsiaTheme="minorEastAsia" w:hAnsi="Cambria Math" w:cs="Times New Roman"/>
                  <w:noProof/>
                  <w:color w:val="000000"/>
                  <w:kern w:val="0"/>
                  <w:sz w:val="18"/>
                  <w:szCs w:val="18"/>
                </w:rPr>
                <m:t>hν</m:t>
              </m:r>
            </m:den>
          </m:f>
          <m:r>
            <m:rPr>
              <m:sty m:val="p"/>
            </m:rPr>
            <w:rPr>
              <w:rFonts w:ascii="Cambria Math" w:eastAsiaTheme="minorEastAsia" w:hAnsi="Cambria Math" w:cs="Times New Roman" w:hint="eastAsia"/>
              <w:noProof/>
              <w:color w:val="000000"/>
              <w:kern w:val="0"/>
              <w:sz w:val="18"/>
              <w:szCs w:val="18"/>
            </w:rPr>
            <m:t>d</m:t>
          </m:r>
          <m:r>
            <w:rPr>
              <w:rFonts w:ascii="Cambria Math" w:eastAsiaTheme="minorEastAsia" w:hAnsi="Cambria Math" w:cs="Times New Roman" w:hint="eastAsia"/>
              <w:noProof/>
              <w:color w:val="000000"/>
              <w:kern w:val="0"/>
              <w:sz w:val="18"/>
              <w:szCs w:val="18"/>
            </w:rPr>
            <m:t>ν</m:t>
          </m:r>
        </m:oMath>
      </m:oMathPara>
    </w:p>
    <w:p w14:paraId="65A83325" w14:textId="77777777" w:rsidR="00EA406C" w:rsidRPr="00362156" w:rsidRDefault="00EA406C" w:rsidP="0038274C">
      <w:pPr>
        <w:adjustRightInd w:val="0"/>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hint="eastAsia"/>
          <w:noProof/>
          <w:color w:val="000000"/>
          <w:kern w:val="0"/>
          <w:sz w:val="18"/>
          <w:szCs w:val="18"/>
        </w:rPr>
        <w:t>h，普朗克常数=（6.626</w:t>
      </w:r>
      <w:r w:rsidRPr="00362156">
        <w:rPr>
          <w:rFonts w:asciiTheme="minorEastAsia" w:eastAsiaTheme="minorEastAsia" w:hAnsiTheme="minorEastAsia" w:cs="Times New Roman"/>
          <w:noProof/>
          <w:color w:val="000000"/>
          <w:kern w:val="0"/>
          <w:sz w:val="18"/>
          <w:szCs w:val="18"/>
        </w:rPr>
        <w:t xml:space="preserve"> 075 5±0.000 004 </w:t>
      </w:r>
      <w:r w:rsidRPr="00362156">
        <w:rPr>
          <w:rFonts w:asciiTheme="minorEastAsia" w:eastAsiaTheme="minorEastAsia" w:hAnsiTheme="minorEastAsia" w:cs="Times New Roman" w:hint="eastAsia"/>
          <w:noProof/>
          <w:color w:val="000000"/>
          <w:kern w:val="0"/>
          <w:sz w:val="18"/>
          <w:szCs w:val="18"/>
        </w:rPr>
        <w:t>0）×10</w:t>
      </w:r>
      <w:r w:rsidRPr="00362156">
        <w:rPr>
          <w:rFonts w:asciiTheme="minorEastAsia" w:eastAsiaTheme="minorEastAsia" w:hAnsiTheme="minorEastAsia" w:cs="Times New Roman"/>
          <w:noProof/>
          <w:color w:val="000000"/>
          <w:kern w:val="0"/>
          <w:sz w:val="18"/>
          <w:szCs w:val="18"/>
          <w:vertAlign w:val="superscript"/>
        </w:rPr>
        <w:t>-34</w:t>
      </w:r>
      <w:r w:rsidRPr="00362156">
        <w:rPr>
          <w:rFonts w:asciiTheme="minorEastAsia" w:eastAsiaTheme="minorEastAsia" w:hAnsiTheme="minorEastAsia" w:cs="Times New Roman"/>
          <w:noProof/>
          <w:color w:val="000000"/>
          <w:kern w:val="0"/>
          <w:sz w:val="18"/>
          <w:szCs w:val="18"/>
        </w:rPr>
        <w:t>J·s</w:t>
      </w:r>
    </w:p>
    <w:p w14:paraId="00BF0935" w14:textId="77777777" w:rsidR="00EA406C" w:rsidRPr="00362156" w:rsidRDefault="00EA406C" w:rsidP="0038274C">
      <w:pPr>
        <w:adjustRightInd w:val="0"/>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hint="eastAsia"/>
          <w:noProof/>
          <w:color w:val="000000"/>
          <w:kern w:val="0"/>
          <w:sz w:val="18"/>
          <w:szCs w:val="18"/>
        </w:rPr>
        <w:t>c0，真空中的光速=299</w:t>
      </w:r>
      <w:r w:rsidRPr="00362156">
        <w:rPr>
          <w:rFonts w:asciiTheme="minorEastAsia" w:eastAsiaTheme="minorEastAsia" w:hAnsiTheme="minorEastAsia" w:cs="Times New Roman"/>
          <w:noProof/>
          <w:color w:val="000000"/>
          <w:kern w:val="0"/>
          <w:sz w:val="18"/>
          <w:szCs w:val="18"/>
        </w:rPr>
        <w:t xml:space="preserve"> 792 458 m·s</w:t>
      </w:r>
      <w:r w:rsidRPr="00362156">
        <w:rPr>
          <w:rFonts w:asciiTheme="minorEastAsia" w:eastAsiaTheme="minorEastAsia" w:hAnsiTheme="minorEastAsia" w:cs="Times New Roman"/>
          <w:noProof/>
          <w:color w:val="000000"/>
          <w:kern w:val="0"/>
          <w:sz w:val="18"/>
          <w:szCs w:val="18"/>
          <w:vertAlign w:val="superscript"/>
        </w:rPr>
        <w:t>-1</w:t>
      </w:r>
    </w:p>
    <w:p w14:paraId="3BD0E5E9" w14:textId="1FDA0EDD" w:rsidR="00EA406C" w:rsidRPr="00362156" w:rsidRDefault="00EA406C" w:rsidP="0038274C">
      <w:pPr>
        <w:adjustRightInd w:val="0"/>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noProof/>
          <w:color w:val="000000"/>
          <w:kern w:val="0"/>
          <w:sz w:val="18"/>
          <w:szCs w:val="18"/>
        </w:rPr>
        <w:t>[GB/T 32655</w:t>
      </w:r>
      <w:r w:rsidR="00FD6F4F">
        <w:rPr>
          <w:rFonts w:asciiTheme="minorEastAsia" w:eastAsiaTheme="minorEastAsia" w:hAnsiTheme="minorEastAsia" w:cs="Times New Roman" w:hint="eastAsia"/>
          <w:noProof/>
          <w:color w:val="000000"/>
          <w:kern w:val="0"/>
          <w:sz w:val="18"/>
          <w:szCs w:val="18"/>
        </w:rPr>
        <w:t>-2016</w:t>
      </w:r>
      <w:r w:rsidRPr="00362156">
        <w:rPr>
          <w:rFonts w:asciiTheme="minorEastAsia" w:eastAsiaTheme="minorEastAsia" w:hAnsiTheme="minorEastAsia" w:cs="Times New Roman"/>
          <w:noProof/>
          <w:color w:val="000000"/>
          <w:kern w:val="0"/>
          <w:sz w:val="18"/>
          <w:szCs w:val="18"/>
        </w:rPr>
        <w:t xml:space="preserve">, </w:t>
      </w:r>
      <w:r w:rsidRPr="00362156">
        <w:rPr>
          <w:rFonts w:asciiTheme="minorEastAsia" w:eastAsiaTheme="minorEastAsia" w:hAnsiTheme="minorEastAsia" w:cs="Times New Roman" w:hint="eastAsia"/>
          <w:noProof/>
          <w:color w:val="000000"/>
          <w:kern w:val="0"/>
          <w:sz w:val="18"/>
          <w:szCs w:val="18"/>
        </w:rPr>
        <w:t>定义2.1.12</w:t>
      </w:r>
      <w:r w:rsidRPr="00362156">
        <w:rPr>
          <w:rFonts w:asciiTheme="minorEastAsia" w:eastAsiaTheme="minorEastAsia" w:hAnsiTheme="minorEastAsia" w:cs="Times New Roman"/>
          <w:noProof/>
          <w:color w:val="000000"/>
          <w:kern w:val="0"/>
          <w:sz w:val="18"/>
          <w:szCs w:val="18"/>
        </w:rPr>
        <w:t>]</w:t>
      </w:r>
    </w:p>
    <w:p w14:paraId="5810E333" w14:textId="77777777" w:rsidR="00EA406C" w:rsidRPr="00362156" w:rsidRDefault="00EA406C" w:rsidP="002441E1">
      <w:pPr>
        <w:pStyle w:val="affc"/>
        <w:ind w:firstLine="360"/>
        <w:rPr>
          <w:rFonts w:asciiTheme="minorEastAsia" w:eastAsiaTheme="minorEastAsia" w:hAnsiTheme="minorEastAsia"/>
          <w:noProof/>
          <w:color w:val="000000"/>
          <w:sz w:val="18"/>
          <w:szCs w:val="18"/>
        </w:rPr>
      </w:pPr>
      <w:r w:rsidRPr="00362156">
        <w:rPr>
          <w:rFonts w:asciiTheme="minorEastAsia" w:eastAsiaTheme="minorEastAsia" w:hAnsiTheme="minorEastAsia"/>
          <w:noProof/>
          <w:color w:val="000000"/>
          <w:sz w:val="18"/>
          <w:szCs w:val="18"/>
        </w:rPr>
        <w:t xml:space="preserve">[ASABE S640, </w:t>
      </w:r>
      <w:r w:rsidRPr="00362156">
        <w:rPr>
          <w:rFonts w:asciiTheme="minorEastAsia" w:eastAsiaTheme="minorEastAsia" w:hAnsiTheme="minorEastAsia" w:hint="eastAsia"/>
          <w:noProof/>
          <w:color w:val="000000"/>
          <w:sz w:val="18"/>
          <w:szCs w:val="18"/>
        </w:rPr>
        <w:t>定义</w:t>
      </w:r>
      <w:r w:rsidRPr="00362156">
        <w:rPr>
          <w:rFonts w:asciiTheme="minorEastAsia" w:eastAsiaTheme="minorEastAsia" w:hAnsiTheme="minorEastAsia"/>
          <w:noProof/>
          <w:color w:val="000000"/>
          <w:sz w:val="18"/>
          <w:szCs w:val="18"/>
        </w:rPr>
        <w:t>3.8]</w:t>
      </w:r>
    </w:p>
    <w:p w14:paraId="3FB39D89" w14:textId="29E651A8" w:rsidR="00EA406C" w:rsidRPr="0038274C" w:rsidRDefault="00EA406C" w:rsidP="0038274C">
      <w:pPr>
        <w:pStyle w:val="aff9"/>
        <w:tabs>
          <w:tab w:val="clear" w:pos="0"/>
        </w:tabs>
        <w:spacing w:before="156" w:after="156"/>
        <w:rPr>
          <w:color w:val="000000"/>
        </w:rPr>
      </w:pPr>
      <w:bookmarkStart w:id="18" w:name="_Toc34649089"/>
      <w:r w:rsidRPr="0038274C">
        <w:rPr>
          <w:color w:val="000000"/>
        </w:rPr>
        <w:t>3.</w:t>
      </w:r>
      <w:r w:rsidRPr="0038274C">
        <w:rPr>
          <w:rFonts w:hint="eastAsia"/>
          <w:color w:val="000000"/>
        </w:rPr>
        <w:t>9</w:t>
      </w:r>
      <w:r w:rsidRPr="0038274C">
        <w:rPr>
          <w:color w:val="000000"/>
        </w:rPr>
        <w:t xml:space="preserve"> </w:t>
      </w:r>
      <w:r w:rsidRPr="0038274C">
        <w:rPr>
          <w:rFonts w:hint="eastAsia"/>
          <w:color w:val="000000"/>
        </w:rPr>
        <w:t>总</w:t>
      </w:r>
      <w:r w:rsidRPr="0038274C">
        <w:rPr>
          <w:color w:val="000000"/>
        </w:rPr>
        <w:t>光子通量</w:t>
      </w:r>
      <w:r w:rsidRPr="0038274C">
        <w:rPr>
          <w:rFonts w:hint="eastAsia"/>
          <w:color w:val="000000"/>
        </w:rPr>
        <w:t>Total</w:t>
      </w:r>
      <w:r w:rsidRPr="0038274C">
        <w:rPr>
          <w:color w:val="000000"/>
        </w:rPr>
        <w:t xml:space="preserve"> Photosynthetic </w:t>
      </w:r>
      <w:r w:rsidRPr="0038274C">
        <w:rPr>
          <w:rFonts w:hint="eastAsia"/>
          <w:color w:val="000000"/>
        </w:rPr>
        <w:t>P</w:t>
      </w:r>
      <w:r w:rsidRPr="0038274C">
        <w:rPr>
          <w:color w:val="000000"/>
        </w:rPr>
        <w:t>hoto Flux</w:t>
      </w:r>
      <w:bookmarkEnd w:id="18"/>
      <w:r w:rsidRPr="0038274C">
        <w:rPr>
          <w:color w:val="000000"/>
        </w:rPr>
        <w:t xml:space="preserve"> </w:t>
      </w:r>
    </w:p>
    <w:p w14:paraId="0753FBA4" w14:textId="738AE85D" w:rsidR="009400D3" w:rsidRPr="0038274C" w:rsidRDefault="00AA336E" w:rsidP="002441E1">
      <w:pPr>
        <w:pStyle w:val="affc"/>
        <w:rPr>
          <w:noProof/>
          <w:color w:val="000000"/>
        </w:rPr>
      </w:pPr>
      <w:r w:rsidRPr="0038274C">
        <w:rPr>
          <w:rFonts w:hint="eastAsia"/>
          <w:noProof/>
          <w:color w:val="000000"/>
        </w:rPr>
        <w:t>从辐射源</w:t>
      </w:r>
      <w:r w:rsidR="00EA406C" w:rsidRPr="0038274C">
        <w:rPr>
          <w:rFonts w:hint="eastAsia"/>
          <w:noProof/>
          <w:color w:val="000000"/>
        </w:rPr>
        <w:t>发光光谱波段内的光子通量。</w:t>
      </w:r>
    </w:p>
    <w:p w14:paraId="3B4DF289" w14:textId="0A4AAD1C" w:rsidR="00B96354" w:rsidRPr="0038274C" w:rsidRDefault="0068638B" w:rsidP="0038274C">
      <w:pPr>
        <w:pStyle w:val="aff9"/>
        <w:tabs>
          <w:tab w:val="clear" w:pos="0"/>
        </w:tabs>
        <w:spacing w:before="156" w:after="156"/>
        <w:rPr>
          <w:color w:val="000000"/>
        </w:rPr>
      </w:pPr>
      <w:bookmarkStart w:id="19" w:name="_Toc34649090"/>
      <w:r w:rsidRPr="0038274C">
        <w:rPr>
          <w:color w:val="000000"/>
        </w:rPr>
        <w:t>3.</w:t>
      </w:r>
      <w:r w:rsidR="00F7231C" w:rsidRPr="0038274C">
        <w:rPr>
          <w:rFonts w:hint="eastAsia"/>
          <w:color w:val="000000"/>
        </w:rPr>
        <w:t>10</w:t>
      </w:r>
      <w:r w:rsidRPr="0038274C">
        <w:rPr>
          <w:color w:val="000000"/>
        </w:rPr>
        <w:t xml:space="preserve"> 光合光子通量Photosynthetic </w:t>
      </w:r>
      <w:r w:rsidRPr="0038274C">
        <w:rPr>
          <w:rFonts w:hint="eastAsia"/>
          <w:color w:val="000000"/>
        </w:rPr>
        <w:t>P</w:t>
      </w:r>
      <w:r w:rsidRPr="0038274C">
        <w:rPr>
          <w:color w:val="000000"/>
        </w:rPr>
        <w:t xml:space="preserve">hoto Flux </w:t>
      </w:r>
      <w:r w:rsidRPr="0038274C">
        <w:rPr>
          <w:rFonts w:hint="eastAsia"/>
          <w:color w:val="000000"/>
        </w:rPr>
        <w:t>；P</w:t>
      </w:r>
      <w:r w:rsidRPr="0038274C">
        <w:rPr>
          <w:color w:val="000000"/>
        </w:rPr>
        <w:t>PF</w:t>
      </w:r>
      <w:bookmarkEnd w:id="19"/>
    </w:p>
    <w:p w14:paraId="12D28501" w14:textId="5A67723E" w:rsidR="00B96354" w:rsidRPr="0038274C" w:rsidRDefault="0068638B" w:rsidP="002441E1">
      <w:pPr>
        <w:pStyle w:val="affc"/>
        <w:rPr>
          <w:noProof/>
          <w:color w:val="000000"/>
        </w:rPr>
      </w:pPr>
      <w:r w:rsidRPr="0038274C">
        <w:rPr>
          <w:rFonts w:hint="eastAsia"/>
          <w:noProof/>
          <w:color w:val="000000"/>
        </w:rPr>
        <w:t>从辐射源的PAR（光合作用有效辐射）波段的光子通量，也就是能为植物光合作用所利用的光子通量。</w:t>
      </w:r>
    </w:p>
    <w:p w14:paraId="314536FB" w14:textId="3AE2E1EE" w:rsidR="00B96354" w:rsidRPr="00362156" w:rsidRDefault="0068638B" w:rsidP="002441E1">
      <w:pPr>
        <w:pStyle w:val="affc"/>
        <w:ind w:firstLine="360"/>
        <w:rPr>
          <w:rFonts w:asciiTheme="minorEastAsia" w:eastAsiaTheme="minorEastAsia" w:hAnsiTheme="minorEastAsia"/>
          <w:noProof/>
          <w:color w:val="000000"/>
          <w:sz w:val="18"/>
          <w:szCs w:val="18"/>
        </w:rPr>
      </w:pPr>
      <w:r w:rsidRPr="00362156">
        <w:rPr>
          <w:rFonts w:asciiTheme="minorEastAsia" w:eastAsiaTheme="minorEastAsia" w:hAnsiTheme="minorEastAsia" w:hint="eastAsia"/>
          <w:noProof/>
          <w:color w:val="000000"/>
          <w:sz w:val="18"/>
          <w:szCs w:val="18"/>
        </w:rPr>
        <w:t>注：</w:t>
      </w:r>
      <w:r w:rsidR="008B14D9" w:rsidRPr="00362156">
        <w:rPr>
          <w:rFonts w:asciiTheme="minorEastAsia" w:eastAsiaTheme="minorEastAsia" w:hAnsiTheme="minorEastAsia" w:hint="eastAsia"/>
          <w:noProof/>
          <w:color w:val="000000"/>
          <w:sz w:val="18"/>
          <w:szCs w:val="18"/>
        </w:rPr>
        <w:t>单位为微摩尔每秒（</w:t>
      </w:r>
      <w:r w:rsidR="008B14D9" w:rsidRPr="00362156">
        <w:rPr>
          <w:rFonts w:asciiTheme="minorEastAsia" w:eastAsiaTheme="minorEastAsia" w:hAnsiTheme="minorEastAsia"/>
          <w:noProof/>
          <w:color w:val="000000"/>
          <w:sz w:val="18"/>
          <w:szCs w:val="18"/>
        </w:rPr>
        <w:t>μmol·s-1</w:t>
      </w:r>
      <w:r w:rsidR="008B14D9" w:rsidRPr="00362156">
        <w:rPr>
          <w:rFonts w:asciiTheme="minorEastAsia" w:eastAsiaTheme="minorEastAsia" w:hAnsiTheme="minorEastAsia" w:hint="eastAsia"/>
          <w:noProof/>
          <w:color w:val="000000"/>
          <w:sz w:val="18"/>
          <w:szCs w:val="18"/>
        </w:rPr>
        <w:t>）。</w:t>
      </w:r>
      <w:r w:rsidRPr="00362156">
        <w:rPr>
          <w:rFonts w:asciiTheme="minorEastAsia" w:eastAsiaTheme="minorEastAsia" w:hAnsiTheme="minorEastAsia" w:hint="eastAsia"/>
          <w:noProof/>
          <w:color w:val="000000"/>
          <w:sz w:val="18"/>
          <w:szCs w:val="18"/>
        </w:rPr>
        <w:t>在植物生理学范畴中，光子的数量通常用微摩尔（</w:t>
      </w:r>
      <w:r w:rsidRPr="00362156">
        <w:rPr>
          <w:rFonts w:asciiTheme="minorEastAsia" w:eastAsiaTheme="minorEastAsia" w:hAnsiTheme="minorEastAsia"/>
          <w:noProof/>
          <w:color w:val="000000"/>
          <w:sz w:val="18"/>
          <w:szCs w:val="18"/>
        </w:rPr>
        <w:t>μ</w:t>
      </w:r>
      <w:r w:rsidRPr="00362156">
        <w:rPr>
          <w:rFonts w:asciiTheme="minorEastAsia" w:eastAsiaTheme="minorEastAsia" w:hAnsiTheme="minorEastAsia" w:hint="eastAsia"/>
          <w:noProof/>
          <w:color w:val="000000"/>
          <w:sz w:val="18"/>
          <w:szCs w:val="18"/>
        </w:rPr>
        <w:t>mol）表示，1</w:t>
      </w:r>
      <w:r w:rsidRPr="00362156">
        <w:rPr>
          <w:rFonts w:asciiTheme="minorEastAsia" w:eastAsiaTheme="minorEastAsia" w:hAnsiTheme="minorEastAsia"/>
          <w:noProof/>
          <w:color w:val="000000"/>
          <w:sz w:val="18"/>
          <w:szCs w:val="18"/>
        </w:rPr>
        <w:t>μ</w:t>
      </w:r>
      <w:r w:rsidRPr="00362156">
        <w:rPr>
          <w:rFonts w:asciiTheme="minorEastAsia" w:eastAsiaTheme="minorEastAsia" w:hAnsiTheme="minorEastAsia" w:hint="eastAsia"/>
          <w:noProof/>
          <w:color w:val="000000"/>
          <w:sz w:val="18"/>
          <w:szCs w:val="18"/>
        </w:rPr>
        <w:t>mol代表6</w:t>
      </w:r>
      <w:r w:rsidRPr="00362156">
        <w:rPr>
          <w:rFonts w:asciiTheme="minorEastAsia" w:eastAsiaTheme="minorEastAsia" w:hAnsiTheme="minorEastAsia"/>
          <w:noProof/>
          <w:color w:val="000000"/>
          <w:sz w:val="18"/>
          <w:szCs w:val="18"/>
        </w:rPr>
        <w:t>.023 × 10</w:t>
      </w:r>
      <w:r w:rsidRPr="00362156">
        <w:rPr>
          <w:rFonts w:asciiTheme="minorEastAsia" w:eastAsiaTheme="minorEastAsia" w:hAnsiTheme="minorEastAsia"/>
          <w:noProof/>
          <w:color w:val="000000"/>
          <w:sz w:val="18"/>
          <w:szCs w:val="18"/>
          <w:vertAlign w:val="superscript"/>
        </w:rPr>
        <w:t>17</w:t>
      </w:r>
      <w:r w:rsidRPr="00362156">
        <w:rPr>
          <w:rFonts w:asciiTheme="minorEastAsia" w:eastAsiaTheme="minorEastAsia" w:hAnsiTheme="minorEastAsia" w:hint="eastAsia"/>
          <w:noProof/>
          <w:color w:val="000000"/>
          <w:sz w:val="18"/>
          <w:szCs w:val="18"/>
        </w:rPr>
        <w:t>个光子，1mol</w:t>
      </w:r>
      <w:r w:rsidRPr="00362156">
        <w:rPr>
          <w:rFonts w:asciiTheme="minorEastAsia" w:eastAsiaTheme="minorEastAsia" w:hAnsiTheme="minorEastAsia"/>
          <w:noProof/>
          <w:color w:val="000000"/>
          <w:sz w:val="18"/>
          <w:szCs w:val="18"/>
        </w:rPr>
        <w:t xml:space="preserve"> </w:t>
      </w:r>
      <w:r w:rsidRPr="00362156">
        <w:rPr>
          <w:rFonts w:asciiTheme="minorEastAsia" w:eastAsiaTheme="minorEastAsia" w:hAnsiTheme="minorEastAsia" w:hint="eastAsia"/>
          <w:noProof/>
          <w:color w:val="000000"/>
          <w:sz w:val="18"/>
          <w:szCs w:val="18"/>
        </w:rPr>
        <w:t>代表6</w:t>
      </w:r>
      <w:r w:rsidRPr="00362156">
        <w:rPr>
          <w:rFonts w:asciiTheme="minorEastAsia" w:eastAsiaTheme="minorEastAsia" w:hAnsiTheme="minorEastAsia"/>
          <w:noProof/>
          <w:color w:val="000000"/>
          <w:sz w:val="18"/>
          <w:szCs w:val="18"/>
        </w:rPr>
        <w:t>.023 ×10</w:t>
      </w:r>
      <w:r w:rsidRPr="00362156">
        <w:rPr>
          <w:rFonts w:asciiTheme="minorEastAsia" w:eastAsiaTheme="minorEastAsia" w:hAnsiTheme="minorEastAsia"/>
          <w:noProof/>
          <w:color w:val="000000"/>
          <w:sz w:val="18"/>
          <w:szCs w:val="18"/>
          <w:vertAlign w:val="superscript"/>
        </w:rPr>
        <w:t>23</w:t>
      </w:r>
      <w:r w:rsidRPr="00362156">
        <w:rPr>
          <w:rFonts w:asciiTheme="minorEastAsia" w:eastAsiaTheme="minorEastAsia" w:hAnsiTheme="minorEastAsia" w:hint="eastAsia"/>
          <w:noProof/>
          <w:color w:val="000000"/>
          <w:sz w:val="18"/>
          <w:szCs w:val="18"/>
        </w:rPr>
        <w:t>个光子。</w:t>
      </w:r>
    </w:p>
    <w:p w14:paraId="5452EF65" w14:textId="7EA43DFB" w:rsidR="004A2293" w:rsidRPr="00362156" w:rsidRDefault="00890471" w:rsidP="002441E1">
      <w:pPr>
        <w:pStyle w:val="affc"/>
        <w:ind w:firstLine="360"/>
        <w:rPr>
          <w:rFonts w:asciiTheme="minorEastAsia" w:eastAsiaTheme="minorEastAsia" w:hAnsiTheme="minorEastAsia"/>
          <w:noProof/>
          <w:color w:val="000000"/>
          <w:sz w:val="18"/>
          <w:szCs w:val="18"/>
        </w:rPr>
      </w:pPr>
      <w:r w:rsidRPr="00362156">
        <w:rPr>
          <w:rFonts w:asciiTheme="minorEastAsia" w:eastAsiaTheme="minorEastAsia" w:hAnsiTheme="minorEastAsia"/>
          <w:noProof/>
          <w:color w:val="000000"/>
          <w:sz w:val="18"/>
          <w:szCs w:val="18"/>
        </w:rPr>
        <w:t>[GB/T 32655</w:t>
      </w:r>
      <w:r w:rsidR="00FD6F4F">
        <w:rPr>
          <w:rFonts w:asciiTheme="minorEastAsia" w:eastAsiaTheme="minorEastAsia" w:hAnsiTheme="minorEastAsia" w:hint="eastAsia"/>
          <w:noProof/>
          <w:color w:val="000000"/>
          <w:sz w:val="18"/>
          <w:szCs w:val="18"/>
        </w:rPr>
        <w:t>-2016</w:t>
      </w:r>
      <w:r w:rsidRPr="00362156">
        <w:rPr>
          <w:rFonts w:asciiTheme="minorEastAsia" w:eastAsiaTheme="minorEastAsia" w:hAnsiTheme="minorEastAsia"/>
          <w:noProof/>
          <w:color w:val="000000"/>
          <w:sz w:val="18"/>
          <w:szCs w:val="18"/>
        </w:rPr>
        <w:t xml:space="preserve">, </w:t>
      </w:r>
      <w:r w:rsidRPr="00362156">
        <w:rPr>
          <w:rFonts w:asciiTheme="minorEastAsia" w:eastAsiaTheme="minorEastAsia" w:hAnsiTheme="minorEastAsia" w:hint="eastAsia"/>
          <w:noProof/>
          <w:color w:val="000000"/>
          <w:sz w:val="18"/>
          <w:szCs w:val="18"/>
        </w:rPr>
        <w:t>定义2.1.</w:t>
      </w:r>
      <w:r w:rsidRPr="00362156">
        <w:rPr>
          <w:rFonts w:asciiTheme="minorEastAsia" w:eastAsiaTheme="minorEastAsia" w:hAnsiTheme="minorEastAsia"/>
          <w:noProof/>
          <w:color w:val="000000"/>
          <w:sz w:val="18"/>
          <w:szCs w:val="18"/>
        </w:rPr>
        <w:t>35</w:t>
      </w:r>
      <w:r w:rsidR="004A2293" w:rsidRPr="00362156">
        <w:rPr>
          <w:rFonts w:asciiTheme="minorEastAsia" w:eastAsiaTheme="minorEastAsia" w:hAnsiTheme="minorEastAsia"/>
          <w:noProof/>
          <w:color w:val="000000"/>
          <w:sz w:val="18"/>
          <w:szCs w:val="18"/>
        </w:rPr>
        <w:t>]</w:t>
      </w:r>
    </w:p>
    <w:p w14:paraId="13116656" w14:textId="6D2D6FBD" w:rsidR="00890471" w:rsidRPr="00362156" w:rsidRDefault="004A2293" w:rsidP="002441E1">
      <w:pPr>
        <w:pStyle w:val="affc"/>
        <w:ind w:firstLine="360"/>
        <w:rPr>
          <w:rFonts w:asciiTheme="minorEastAsia" w:eastAsiaTheme="minorEastAsia" w:hAnsiTheme="minorEastAsia"/>
          <w:noProof/>
          <w:color w:val="000000"/>
          <w:sz w:val="18"/>
          <w:szCs w:val="18"/>
        </w:rPr>
      </w:pPr>
      <w:r w:rsidRPr="00362156">
        <w:rPr>
          <w:rFonts w:asciiTheme="minorEastAsia" w:eastAsiaTheme="minorEastAsia" w:hAnsiTheme="minorEastAsia"/>
          <w:noProof/>
          <w:color w:val="000000"/>
          <w:sz w:val="18"/>
          <w:szCs w:val="18"/>
        </w:rPr>
        <w:t xml:space="preserve">[ASABE S640, </w:t>
      </w:r>
      <w:r w:rsidRPr="00362156">
        <w:rPr>
          <w:rFonts w:asciiTheme="minorEastAsia" w:eastAsiaTheme="minorEastAsia" w:hAnsiTheme="minorEastAsia" w:hint="eastAsia"/>
          <w:noProof/>
          <w:color w:val="000000"/>
          <w:sz w:val="18"/>
          <w:szCs w:val="18"/>
        </w:rPr>
        <w:t>定义3.</w:t>
      </w:r>
      <w:r w:rsidRPr="00362156">
        <w:rPr>
          <w:rFonts w:asciiTheme="minorEastAsia" w:eastAsiaTheme="minorEastAsia" w:hAnsiTheme="minorEastAsia"/>
          <w:noProof/>
          <w:color w:val="000000"/>
          <w:sz w:val="18"/>
          <w:szCs w:val="18"/>
        </w:rPr>
        <w:t>12, 5.1.1</w:t>
      </w:r>
      <w:r w:rsidR="00890471" w:rsidRPr="00362156">
        <w:rPr>
          <w:rFonts w:asciiTheme="minorEastAsia" w:eastAsiaTheme="minorEastAsia" w:hAnsiTheme="minorEastAsia"/>
          <w:noProof/>
          <w:color w:val="000000"/>
          <w:sz w:val="18"/>
          <w:szCs w:val="18"/>
        </w:rPr>
        <w:t>]</w:t>
      </w:r>
    </w:p>
    <w:p w14:paraId="2E30B1B6" w14:textId="382A1301" w:rsidR="00AA336E" w:rsidRPr="0038274C" w:rsidRDefault="00AA336E" w:rsidP="0038274C">
      <w:pPr>
        <w:pStyle w:val="aff9"/>
        <w:tabs>
          <w:tab w:val="clear" w:pos="0"/>
        </w:tabs>
        <w:spacing w:before="156" w:after="156"/>
        <w:rPr>
          <w:color w:val="000000"/>
        </w:rPr>
      </w:pPr>
      <w:bookmarkStart w:id="20" w:name="_Toc34649091"/>
      <w:r w:rsidRPr="0038274C">
        <w:rPr>
          <w:color w:val="000000"/>
        </w:rPr>
        <w:t>3.</w:t>
      </w:r>
      <w:r w:rsidRPr="0038274C">
        <w:rPr>
          <w:rFonts w:hint="eastAsia"/>
          <w:color w:val="000000"/>
        </w:rPr>
        <w:t>10</w:t>
      </w:r>
      <w:r w:rsidRPr="0038274C">
        <w:rPr>
          <w:color w:val="000000"/>
        </w:rPr>
        <w:t xml:space="preserve"> </w:t>
      </w:r>
      <w:r w:rsidRPr="0038274C">
        <w:rPr>
          <w:rFonts w:hint="eastAsia"/>
          <w:color w:val="000000"/>
        </w:rPr>
        <w:t>远红外</w:t>
      </w:r>
      <w:r w:rsidRPr="0038274C">
        <w:rPr>
          <w:color w:val="000000"/>
        </w:rPr>
        <w:t xml:space="preserve">光子通量Far red Photosynthetic </w:t>
      </w:r>
      <w:r w:rsidRPr="0038274C">
        <w:rPr>
          <w:rFonts w:hint="eastAsia"/>
          <w:color w:val="000000"/>
        </w:rPr>
        <w:t>P</w:t>
      </w:r>
      <w:r w:rsidRPr="0038274C">
        <w:rPr>
          <w:color w:val="000000"/>
        </w:rPr>
        <w:t xml:space="preserve">hoto Flux </w:t>
      </w:r>
      <w:r w:rsidRPr="0038274C">
        <w:rPr>
          <w:rFonts w:hint="eastAsia"/>
          <w:color w:val="000000"/>
        </w:rPr>
        <w:t>；</w:t>
      </w:r>
      <w:proofErr w:type="spellStart"/>
      <w:r w:rsidRPr="0038274C">
        <w:rPr>
          <w:rFonts w:hint="eastAsia"/>
          <w:color w:val="000000"/>
        </w:rPr>
        <w:t>P</w:t>
      </w:r>
      <w:r w:rsidRPr="0038274C">
        <w:rPr>
          <w:color w:val="000000"/>
        </w:rPr>
        <w:t>PF</w:t>
      </w:r>
      <w:r w:rsidRPr="0038274C">
        <w:rPr>
          <w:color w:val="000000"/>
          <w:vertAlign w:val="subscript"/>
        </w:rPr>
        <w:t>Fr</w:t>
      </w:r>
      <w:bookmarkEnd w:id="20"/>
      <w:proofErr w:type="spellEnd"/>
    </w:p>
    <w:p w14:paraId="7B2BB58A" w14:textId="3A8C4C10" w:rsidR="00AA336E" w:rsidRPr="00A47872" w:rsidRDefault="00AA336E" w:rsidP="002441E1">
      <w:pPr>
        <w:pStyle w:val="affc"/>
        <w:rPr>
          <w:noProof/>
          <w:color w:val="000000"/>
        </w:rPr>
      </w:pPr>
      <w:r w:rsidRPr="00A47872">
        <w:rPr>
          <w:rFonts w:hint="eastAsia"/>
          <w:noProof/>
          <w:color w:val="000000"/>
        </w:rPr>
        <w:lastRenderedPageBreak/>
        <w:t>从辐射源的远红外波段</w:t>
      </w:r>
      <w:r w:rsidR="00295BDB" w:rsidRPr="00A47872">
        <w:rPr>
          <w:rFonts w:hint="eastAsia"/>
          <w:noProof/>
          <w:color w:val="000000"/>
        </w:rPr>
        <w:t>（700nm-800nm）</w:t>
      </w:r>
      <w:r w:rsidRPr="00A47872">
        <w:rPr>
          <w:rFonts w:hint="eastAsia"/>
          <w:noProof/>
          <w:color w:val="000000"/>
        </w:rPr>
        <w:t>的光子通量。</w:t>
      </w:r>
    </w:p>
    <w:p w14:paraId="334ED5A9" w14:textId="1B6AA193" w:rsidR="0023056C" w:rsidRPr="00362156" w:rsidRDefault="0023056C"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定义5.3.1</w:t>
      </w:r>
      <w:r w:rsidRPr="00362156">
        <w:rPr>
          <w:noProof/>
          <w:color w:val="000000"/>
          <w:sz w:val="18"/>
          <w:szCs w:val="18"/>
        </w:rPr>
        <w:t>]</w:t>
      </w:r>
    </w:p>
    <w:p w14:paraId="5A8B340A" w14:textId="70207373" w:rsidR="00295BDB" w:rsidRPr="0038274C" w:rsidRDefault="00295BDB" w:rsidP="0038274C">
      <w:pPr>
        <w:pStyle w:val="aff9"/>
        <w:tabs>
          <w:tab w:val="clear" w:pos="0"/>
        </w:tabs>
        <w:spacing w:before="156" w:after="156"/>
        <w:rPr>
          <w:color w:val="000000"/>
        </w:rPr>
      </w:pPr>
      <w:bookmarkStart w:id="21" w:name="_Toc34649092"/>
      <w:r w:rsidRPr="0038274C">
        <w:rPr>
          <w:color w:val="000000"/>
        </w:rPr>
        <w:t>3.</w:t>
      </w:r>
      <w:r w:rsidRPr="0038274C">
        <w:rPr>
          <w:rFonts w:hint="eastAsia"/>
          <w:color w:val="000000"/>
        </w:rPr>
        <w:t>11紫外</w:t>
      </w:r>
      <w:r w:rsidRPr="0038274C">
        <w:rPr>
          <w:color w:val="000000"/>
        </w:rPr>
        <w:t>光子通量</w:t>
      </w:r>
      <w:r w:rsidRPr="0038274C">
        <w:rPr>
          <w:rFonts w:hint="eastAsia"/>
          <w:color w:val="000000"/>
        </w:rPr>
        <w:t>UV</w:t>
      </w:r>
      <w:r w:rsidRPr="0038274C">
        <w:rPr>
          <w:color w:val="000000"/>
        </w:rPr>
        <w:t xml:space="preserve"> Photosynthetic </w:t>
      </w:r>
      <w:r w:rsidRPr="0038274C">
        <w:rPr>
          <w:rFonts w:hint="eastAsia"/>
          <w:color w:val="000000"/>
        </w:rPr>
        <w:t>P</w:t>
      </w:r>
      <w:r w:rsidRPr="0038274C">
        <w:rPr>
          <w:color w:val="000000"/>
        </w:rPr>
        <w:t xml:space="preserve">hoto Flux </w:t>
      </w:r>
      <w:r w:rsidRPr="0038274C">
        <w:rPr>
          <w:rFonts w:hint="eastAsia"/>
          <w:color w:val="000000"/>
        </w:rPr>
        <w:t>；</w:t>
      </w:r>
      <w:proofErr w:type="spellStart"/>
      <w:r w:rsidRPr="0038274C">
        <w:rPr>
          <w:rFonts w:hint="eastAsia"/>
          <w:color w:val="000000"/>
        </w:rPr>
        <w:t>P</w:t>
      </w:r>
      <w:r w:rsidRPr="0038274C">
        <w:rPr>
          <w:color w:val="000000"/>
        </w:rPr>
        <w:t>PF</w:t>
      </w:r>
      <w:r w:rsidRPr="0038274C">
        <w:rPr>
          <w:rFonts w:hint="eastAsia"/>
          <w:color w:val="000000"/>
        </w:rPr>
        <w:t>uv</w:t>
      </w:r>
      <w:bookmarkEnd w:id="21"/>
      <w:proofErr w:type="spellEnd"/>
    </w:p>
    <w:p w14:paraId="0002C1A0" w14:textId="0A671857" w:rsidR="0023056C" w:rsidRPr="00A47872" w:rsidRDefault="00295BDB" w:rsidP="002441E1">
      <w:pPr>
        <w:pStyle w:val="affc"/>
        <w:rPr>
          <w:noProof/>
          <w:color w:val="000000"/>
        </w:rPr>
      </w:pPr>
      <w:r w:rsidRPr="00A47872">
        <w:rPr>
          <w:rFonts w:hint="eastAsia"/>
          <w:noProof/>
          <w:color w:val="000000"/>
        </w:rPr>
        <w:t>从辐射源的紫外波段的光子通量。UVA：315nm-400nm，UVB：280nm-315nm， UVC：100nm-280nm。</w:t>
      </w:r>
    </w:p>
    <w:p w14:paraId="03C0954B" w14:textId="571161DE" w:rsidR="00EA406C" w:rsidRPr="00362156" w:rsidRDefault="0023056C"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定义5.2.1</w:t>
      </w:r>
      <w:r w:rsidRPr="00362156">
        <w:rPr>
          <w:noProof/>
          <w:color w:val="000000"/>
          <w:sz w:val="18"/>
          <w:szCs w:val="18"/>
        </w:rPr>
        <w:t>]</w:t>
      </w:r>
    </w:p>
    <w:p w14:paraId="36722BC2" w14:textId="4FBC212C" w:rsidR="00EA406C" w:rsidRPr="0038274C" w:rsidRDefault="00EA406C" w:rsidP="0038274C">
      <w:pPr>
        <w:pStyle w:val="aff9"/>
        <w:tabs>
          <w:tab w:val="clear" w:pos="0"/>
        </w:tabs>
        <w:spacing w:before="156" w:after="156"/>
        <w:rPr>
          <w:color w:val="000000"/>
        </w:rPr>
      </w:pPr>
      <w:bookmarkStart w:id="22" w:name="_Toc34649093"/>
      <w:r w:rsidRPr="0038274C">
        <w:rPr>
          <w:rFonts w:hint="eastAsia"/>
          <w:color w:val="000000"/>
        </w:rPr>
        <w:t>3.</w:t>
      </w:r>
      <w:r w:rsidR="00D522C2" w:rsidRPr="0038274C">
        <w:rPr>
          <w:rFonts w:hint="eastAsia"/>
          <w:color w:val="000000"/>
        </w:rPr>
        <w:t>12</w:t>
      </w:r>
      <w:r w:rsidRPr="0038274C">
        <w:rPr>
          <w:rFonts w:hint="eastAsia"/>
          <w:color w:val="000000"/>
        </w:rPr>
        <w:t>光子通量密度，photo</w:t>
      </w:r>
      <w:r w:rsidRPr="0038274C">
        <w:rPr>
          <w:color w:val="000000"/>
        </w:rPr>
        <w:t xml:space="preserve"> </w:t>
      </w:r>
      <w:r w:rsidRPr="0038274C">
        <w:rPr>
          <w:rFonts w:hint="eastAsia"/>
          <w:color w:val="000000"/>
        </w:rPr>
        <w:t>flux</w:t>
      </w:r>
      <w:r w:rsidRPr="0038274C">
        <w:rPr>
          <w:color w:val="000000"/>
        </w:rPr>
        <w:t xml:space="preserve"> </w:t>
      </w:r>
      <w:r w:rsidRPr="0038274C">
        <w:rPr>
          <w:rFonts w:hint="eastAsia"/>
          <w:color w:val="000000"/>
        </w:rPr>
        <w:t>density；PFD</w:t>
      </w:r>
      <w:bookmarkEnd w:id="22"/>
    </w:p>
    <w:p w14:paraId="550588C4" w14:textId="696D7FD9" w:rsidR="00EA406C" w:rsidRPr="00A47872" w:rsidRDefault="00EA406C" w:rsidP="002441E1">
      <w:pPr>
        <w:pStyle w:val="affc"/>
        <w:rPr>
          <w:noProof/>
          <w:color w:val="000000"/>
        </w:rPr>
      </w:pPr>
      <w:r w:rsidRPr="00A47872">
        <w:rPr>
          <w:rFonts w:hint="eastAsia"/>
          <w:noProof/>
          <w:color w:val="000000"/>
        </w:rPr>
        <w:t>垂直光源发射法线的单位面积的光子通量。</w:t>
      </w:r>
    </w:p>
    <w:p w14:paraId="505CB87E" w14:textId="77777777" w:rsidR="00EA406C" w:rsidRPr="00362156" w:rsidRDefault="00EA406C"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定义3.</w:t>
      </w:r>
      <w:r w:rsidRPr="00362156">
        <w:rPr>
          <w:noProof/>
          <w:color w:val="000000"/>
          <w:sz w:val="18"/>
          <w:szCs w:val="18"/>
        </w:rPr>
        <w:t>9]</w:t>
      </w:r>
    </w:p>
    <w:p w14:paraId="4F7ECAA6" w14:textId="71C2833F" w:rsidR="00B96354" w:rsidRPr="0038274C" w:rsidRDefault="0068638B" w:rsidP="0038274C">
      <w:pPr>
        <w:pStyle w:val="aff9"/>
        <w:tabs>
          <w:tab w:val="clear" w:pos="0"/>
        </w:tabs>
        <w:spacing w:before="156" w:after="156"/>
        <w:rPr>
          <w:color w:val="000000"/>
        </w:rPr>
      </w:pPr>
      <w:bookmarkStart w:id="23" w:name="_Toc34649094"/>
      <w:r w:rsidRPr="0038274C">
        <w:rPr>
          <w:color w:val="000000"/>
        </w:rPr>
        <w:t>3.</w:t>
      </w:r>
      <w:r w:rsidRPr="0038274C">
        <w:rPr>
          <w:rFonts w:hint="eastAsia"/>
          <w:color w:val="000000"/>
        </w:rPr>
        <w:t>1</w:t>
      </w:r>
      <w:r w:rsidR="00D522C2" w:rsidRPr="0038274C">
        <w:rPr>
          <w:rFonts w:hint="eastAsia"/>
          <w:color w:val="000000"/>
        </w:rPr>
        <w:t>3</w:t>
      </w:r>
      <w:r w:rsidRPr="0038274C">
        <w:rPr>
          <w:color w:val="000000"/>
        </w:rPr>
        <w:t xml:space="preserve"> 光合光子通量密度Photosynthetic </w:t>
      </w:r>
      <w:r w:rsidRPr="0038274C">
        <w:rPr>
          <w:rFonts w:hint="eastAsia"/>
          <w:color w:val="000000"/>
        </w:rPr>
        <w:t>P</w:t>
      </w:r>
      <w:r w:rsidRPr="0038274C">
        <w:rPr>
          <w:color w:val="000000"/>
        </w:rPr>
        <w:t xml:space="preserve">hoto Flux Density </w:t>
      </w:r>
      <w:r w:rsidRPr="0038274C">
        <w:rPr>
          <w:rFonts w:hint="eastAsia"/>
          <w:color w:val="000000"/>
        </w:rPr>
        <w:t>；</w:t>
      </w:r>
      <w:r w:rsidRPr="0038274C">
        <w:rPr>
          <w:color w:val="000000"/>
        </w:rPr>
        <w:t>PPFD</w:t>
      </w:r>
      <w:bookmarkEnd w:id="23"/>
    </w:p>
    <w:p w14:paraId="4E311300" w14:textId="6C373C86" w:rsidR="00B96354" w:rsidRPr="00A47872" w:rsidRDefault="0068638B" w:rsidP="002441E1">
      <w:pPr>
        <w:pStyle w:val="affc"/>
        <w:rPr>
          <w:noProof/>
          <w:color w:val="000000"/>
        </w:rPr>
      </w:pPr>
      <w:r w:rsidRPr="00A47872">
        <w:rPr>
          <w:noProof/>
          <w:color w:val="000000"/>
        </w:rPr>
        <w:t>能为植物光合作用所利用的光子通量密度。</w:t>
      </w:r>
    </w:p>
    <w:p w14:paraId="4BB2D8E4" w14:textId="3A6FA665" w:rsidR="00B96354" w:rsidRPr="00362156" w:rsidRDefault="0068638B" w:rsidP="00362156">
      <w:pPr>
        <w:pStyle w:val="affc"/>
        <w:ind w:leftChars="200" w:left="420" w:firstLineChars="0" w:firstLine="0"/>
        <w:rPr>
          <w:rFonts w:asciiTheme="minorEastAsia" w:eastAsiaTheme="minorEastAsia" w:hAnsiTheme="minorEastAsia"/>
          <w:noProof/>
          <w:color w:val="000000"/>
          <w:sz w:val="18"/>
          <w:szCs w:val="18"/>
        </w:rPr>
      </w:pPr>
      <w:r w:rsidRPr="00A47872">
        <w:rPr>
          <w:noProof/>
          <w:color w:val="000000"/>
        </w:rPr>
        <w:t xml:space="preserve">PPFD </w:t>
      </w:r>
      <w:r w:rsidRPr="00A47872">
        <w:rPr>
          <w:rFonts w:hint="eastAsia"/>
          <w:noProof/>
          <w:color w:val="000000"/>
        </w:rPr>
        <w:t>可以测量为或计算为从</w:t>
      </w:r>
      <w:r w:rsidRPr="00A47872">
        <w:rPr>
          <w:noProof/>
          <w:color w:val="000000"/>
        </w:rPr>
        <w:t>400nm</w:t>
      </w:r>
      <w:r w:rsidRPr="00A47872">
        <w:rPr>
          <w:rFonts w:hint="eastAsia"/>
          <w:noProof/>
          <w:color w:val="000000"/>
        </w:rPr>
        <w:t>到</w:t>
      </w:r>
      <w:r w:rsidRPr="00A47872">
        <w:rPr>
          <w:noProof/>
          <w:color w:val="000000"/>
        </w:rPr>
        <w:t>700nm</w:t>
      </w:r>
      <w:r w:rsidRPr="00A47872">
        <w:rPr>
          <w:rFonts w:hint="eastAsia"/>
          <w:noProof/>
          <w:color w:val="000000"/>
        </w:rPr>
        <w:t>波段的光子通量密度的无权重叠加或积分。</w:t>
      </w:r>
      <w:r w:rsidR="00EB5959" w:rsidRPr="00362156">
        <w:rPr>
          <w:rFonts w:asciiTheme="minorEastAsia" w:eastAsiaTheme="minorEastAsia" w:hAnsiTheme="minorEastAsia" w:hint="eastAsia"/>
          <w:noProof/>
          <w:color w:val="000000"/>
          <w:sz w:val="18"/>
          <w:szCs w:val="18"/>
        </w:rPr>
        <w:t>注：</w:t>
      </w:r>
      <w:r w:rsidRPr="00362156">
        <w:rPr>
          <w:rFonts w:asciiTheme="minorEastAsia" w:eastAsiaTheme="minorEastAsia" w:hAnsiTheme="minorEastAsia" w:hint="eastAsia"/>
          <w:noProof/>
          <w:color w:val="000000"/>
          <w:sz w:val="18"/>
          <w:szCs w:val="18"/>
        </w:rPr>
        <w:t>单位为微摩尔每秒平方米（</w:t>
      </w:r>
      <w:r w:rsidRPr="00362156">
        <w:rPr>
          <w:rFonts w:asciiTheme="minorEastAsia" w:eastAsiaTheme="minorEastAsia" w:hAnsiTheme="minorEastAsia"/>
          <w:noProof/>
          <w:color w:val="000000"/>
          <w:sz w:val="18"/>
          <w:szCs w:val="18"/>
        </w:rPr>
        <w:t xml:space="preserve">μmol </w:t>
      </w:r>
      <w:r w:rsidRPr="00362156">
        <w:rPr>
          <w:rFonts w:asciiTheme="minorEastAsia" w:eastAsiaTheme="minorEastAsia" w:hAnsiTheme="minorEastAsia"/>
          <w:noProof/>
          <w:color w:val="000000"/>
          <w:sz w:val="18"/>
          <w:szCs w:val="18"/>
        </w:rPr>
        <w:sym w:font="Symbol" w:char="F0D7"/>
      </w:r>
      <w:r w:rsidRPr="00362156">
        <w:rPr>
          <w:rFonts w:asciiTheme="minorEastAsia" w:eastAsiaTheme="minorEastAsia" w:hAnsiTheme="minorEastAsia"/>
          <w:noProof/>
          <w:color w:val="000000"/>
          <w:sz w:val="18"/>
          <w:szCs w:val="18"/>
        </w:rPr>
        <w:t>s</w:t>
      </w:r>
      <w:r w:rsidRPr="00362156">
        <w:rPr>
          <w:rFonts w:asciiTheme="minorEastAsia" w:eastAsiaTheme="minorEastAsia" w:hAnsiTheme="minorEastAsia"/>
          <w:noProof/>
          <w:color w:val="000000"/>
          <w:sz w:val="18"/>
          <w:szCs w:val="18"/>
          <w:vertAlign w:val="superscript"/>
        </w:rPr>
        <w:t>-1</w:t>
      </w:r>
      <w:r w:rsidRPr="00362156">
        <w:rPr>
          <w:rFonts w:asciiTheme="minorEastAsia" w:eastAsiaTheme="minorEastAsia" w:hAnsiTheme="minorEastAsia"/>
          <w:noProof/>
          <w:color w:val="000000"/>
          <w:sz w:val="18"/>
          <w:szCs w:val="18"/>
        </w:rPr>
        <w:sym w:font="Symbol" w:char="F0D7"/>
      </w:r>
      <w:r w:rsidRPr="00362156">
        <w:rPr>
          <w:rFonts w:asciiTheme="minorEastAsia" w:eastAsiaTheme="minorEastAsia" w:hAnsiTheme="minorEastAsia"/>
          <w:noProof/>
          <w:color w:val="000000"/>
          <w:sz w:val="18"/>
          <w:szCs w:val="18"/>
        </w:rPr>
        <w:t>m</w:t>
      </w:r>
      <w:r w:rsidRPr="00362156">
        <w:rPr>
          <w:rFonts w:asciiTheme="minorEastAsia" w:eastAsiaTheme="minorEastAsia" w:hAnsiTheme="minorEastAsia"/>
          <w:noProof/>
          <w:color w:val="000000"/>
          <w:sz w:val="18"/>
          <w:szCs w:val="18"/>
          <w:vertAlign w:val="superscript"/>
        </w:rPr>
        <w:t>-2</w:t>
      </w:r>
      <w:r w:rsidRPr="00362156">
        <w:rPr>
          <w:rFonts w:asciiTheme="minorEastAsia" w:eastAsiaTheme="minorEastAsia" w:hAnsiTheme="minorEastAsia" w:hint="eastAsia"/>
          <w:noProof/>
          <w:color w:val="000000"/>
          <w:sz w:val="18"/>
          <w:szCs w:val="18"/>
        </w:rPr>
        <w:t>）。</w:t>
      </w:r>
    </w:p>
    <w:p w14:paraId="2DBC9881" w14:textId="0BE7F243" w:rsidR="00890471" w:rsidRPr="00362156" w:rsidRDefault="00890471" w:rsidP="002441E1">
      <w:pPr>
        <w:pStyle w:val="affc"/>
        <w:ind w:firstLine="360"/>
        <w:rPr>
          <w:rFonts w:asciiTheme="minorEastAsia" w:eastAsiaTheme="minorEastAsia" w:hAnsiTheme="minorEastAsia"/>
          <w:noProof/>
          <w:color w:val="000000"/>
          <w:sz w:val="18"/>
          <w:szCs w:val="18"/>
        </w:rPr>
      </w:pPr>
      <w:r w:rsidRPr="00362156">
        <w:rPr>
          <w:rFonts w:asciiTheme="minorEastAsia" w:eastAsiaTheme="minorEastAsia" w:hAnsiTheme="minorEastAsia"/>
          <w:noProof/>
          <w:color w:val="000000"/>
          <w:sz w:val="18"/>
          <w:szCs w:val="18"/>
        </w:rPr>
        <w:t xml:space="preserve">[GB/T 32655, </w:t>
      </w:r>
      <w:r w:rsidRPr="00362156">
        <w:rPr>
          <w:rFonts w:asciiTheme="minorEastAsia" w:eastAsiaTheme="minorEastAsia" w:hAnsiTheme="minorEastAsia" w:hint="eastAsia"/>
          <w:noProof/>
          <w:color w:val="000000"/>
          <w:sz w:val="18"/>
          <w:szCs w:val="18"/>
        </w:rPr>
        <w:t>定义2.1.</w:t>
      </w:r>
      <w:r w:rsidRPr="00362156">
        <w:rPr>
          <w:rFonts w:asciiTheme="minorEastAsia" w:eastAsiaTheme="minorEastAsia" w:hAnsiTheme="minorEastAsia"/>
          <w:noProof/>
          <w:color w:val="000000"/>
          <w:sz w:val="18"/>
          <w:szCs w:val="18"/>
        </w:rPr>
        <w:t>36]</w:t>
      </w:r>
    </w:p>
    <w:p w14:paraId="787EA63E" w14:textId="5B488EF7" w:rsidR="00890471" w:rsidRPr="00362156" w:rsidRDefault="00B1785E" w:rsidP="002441E1">
      <w:pPr>
        <w:pStyle w:val="affc"/>
        <w:ind w:firstLine="360"/>
        <w:rPr>
          <w:rFonts w:asciiTheme="minorEastAsia" w:eastAsiaTheme="minorEastAsia" w:hAnsiTheme="minorEastAsia"/>
          <w:noProof/>
          <w:color w:val="000000"/>
          <w:sz w:val="18"/>
          <w:szCs w:val="18"/>
        </w:rPr>
      </w:pPr>
      <w:r w:rsidRPr="00362156">
        <w:rPr>
          <w:rFonts w:asciiTheme="minorEastAsia" w:eastAsiaTheme="minorEastAsia" w:hAnsiTheme="minorEastAsia"/>
          <w:noProof/>
          <w:color w:val="000000"/>
          <w:sz w:val="18"/>
          <w:szCs w:val="18"/>
        </w:rPr>
        <w:t xml:space="preserve">[ASABE S640, </w:t>
      </w:r>
      <w:r w:rsidRPr="00362156">
        <w:rPr>
          <w:rFonts w:asciiTheme="minorEastAsia" w:eastAsiaTheme="minorEastAsia" w:hAnsiTheme="minorEastAsia" w:hint="eastAsia"/>
          <w:noProof/>
          <w:color w:val="000000"/>
          <w:sz w:val="18"/>
          <w:szCs w:val="18"/>
        </w:rPr>
        <w:t>定义3.</w:t>
      </w:r>
      <w:r w:rsidRPr="00362156">
        <w:rPr>
          <w:rFonts w:asciiTheme="minorEastAsia" w:eastAsiaTheme="minorEastAsia" w:hAnsiTheme="minorEastAsia"/>
          <w:noProof/>
          <w:color w:val="000000"/>
          <w:sz w:val="18"/>
          <w:szCs w:val="18"/>
        </w:rPr>
        <w:t>13,</w:t>
      </w:r>
      <w:r w:rsidR="00B25984" w:rsidRPr="00362156">
        <w:rPr>
          <w:rFonts w:asciiTheme="minorEastAsia" w:eastAsiaTheme="minorEastAsia" w:hAnsiTheme="minorEastAsia"/>
          <w:noProof/>
          <w:color w:val="000000"/>
          <w:sz w:val="18"/>
          <w:szCs w:val="18"/>
        </w:rPr>
        <w:t xml:space="preserve"> </w:t>
      </w:r>
      <w:r w:rsidRPr="00362156">
        <w:rPr>
          <w:rFonts w:asciiTheme="minorEastAsia" w:eastAsiaTheme="minorEastAsia" w:hAnsiTheme="minorEastAsia"/>
          <w:noProof/>
          <w:color w:val="000000"/>
          <w:sz w:val="18"/>
          <w:szCs w:val="18"/>
        </w:rPr>
        <w:t>5.1.2]</w:t>
      </w:r>
    </w:p>
    <w:p w14:paraId="27378044" w14:textId="3426A505" w:rsidR="00B96354" w:rsidRPr="0038274C" w:rsidRDefault="0068638B" w:rsidP="0038274C">
      <w:pPr>
        <w:pStyle w:val="aff9"/>
        <w:tabs>
          <w:tab w:val="clear" w:pos="0"/>
        </w:tabs>
        <w:spacing w:before="156" w:after="156"/>
        <w:rPr>
          <w:color w:val="000000"/>
        </w:rPr>
      </w:pPr>
      <w:bookmarkStart w:id="24" w:name="_Toc34649095"/>
      <w:r w:rsidRPr="0038274C">
        <w:rPr>
          <w:color w:val="000000"/>
        </w:rPr>
        <w:t>3.</w:t>
      </w:r>
      <w:r w:rsidRPr="0038274C">
        <w:rPr>
          <w:rFonts w:hint="eastAsia"/>
          <w:color w:val="000000"/>
        </w:rPr>
        <w:t>1</w:t>
      </w:r>
      <w:r w:rsidR="00D522C2" w:rsidRPr="0038274C">
        <w:rPr>
          <w:rFonts w:hint="eastAsia"/>
          <w:color w:val="000000"/>
        </w:rPr>
        <w:t>4</w:t>
      </w:r>
      <w:r w:rsidRPr="0038274C">
        <w:rPr>
          <w:rFonts w:hint="eastAsia"/>
          <w:color w:val="000000"/>
        </w:rPr>
        <w:t>远红外光子通量密度 Far-red</w:t>
      </w:r>
      <w:r w:rsidRPr="0038274C">
        <w:rPr>
          <w:color w:val="000000"/>
        </w:rPr>
        <w:t xml:space="preserve"> </w:t>
      </w:r>
      <w:r w:rsidRPr="0038274C">
        <w:rPr>
          <w:rFonts w:hint="eastAsia"/>
          <w:color w:val="000000"/>
        </w:rPr>
        <w:t>P</w:t>
      </w:r>
      <w:r w:rsidRPr="0038274C">
        <w:rPr>
          <w:color w:val="000000"/>
        </w:rPr>
        <w:t>hoto Flux Density</w:t>
      </w:r>
      <w:r w:rsidRPr="0038274C">
        <w:rPr>
          <w:rFonts w:hint="eastAsia"/>
          <w:color w:val="000000"/>
        </w:rPr>
        <w:t>，</w:t>
      </w:r>
      <w:proofErr w:type="spellStart"/>
      <w:r w:rsidRPr="0038274C">
        <w:rPr>
          <w:rFonts w:hint="eastAsia"/>
          <w:color w:val="000000"/>
        </w:rPr>
        <w:t>PF</w:t>
      </w:r>
      <w:r w:rsidR="00C30542" w:rsidRPr="0038274C">
        <w:rPr>
          <w:rFonts w:hint="eastAsia"/>
          <w:color w:val="000000"/>
        </w:rPr>
        <w:t>D</w:t>
      </w:r>
      <w:r w:rsidR="008728AE" w:rsidRPr="008728AE">
        <w:rPr>
          <w:rFonts w:hint="eastAsia"/>
          <w:color w:val="000000"/>
          <w:vertAlign w:val="subscript"/>
        </w:rPr>
        <w:t>F</w:t>
      </w:r>
      <w:r w:rsidRPr="008728AE">
        <w:rPr>
          <w:rFonts w:hint="eastAsia"/>
          <w:color w:val="000000"/>
          <w:vertAlign w:val="subscript"/>
        </w:rPr>
        <w:t>r</w:t>
      </w:r>
      <w:bookmarkEnd w:id="24"/>
      <w:proofErr w:type="spellEnd"/>
    </w:p>
    <w:p w14:paraId="17407797" w14:textId="5DA4E029" w:rsidR="00B96354" w:rsidRPr="00A47872" w:rsidRDefault="0068638B" w:rsidP="002441E1">
      <w:pPr>
        <w:pStyle w:val="affc"/>
        <w:rPr>
          <w:noProof/>
          <w:color w:val="000000"/>
        </w:rPr>
      </w:pPr>
      <w:r w:rsidRPr="00A47872">
        <w:rPr>
          <w:rFonts w:hint="eastAsia"/>
          <w:noProof/>
          <w:color w:val="000000"/>
        </w:rPr>
        <w:t>在远红外700nm-800nm范围内的光子通量密度。</w:t>
      </w:r>
    </w:p>
    <w:p w14:paraId="58509E2C" w14:textId="2488D2D3" w:rsidR="00395BCF" w:rsidRPr="00362156" w:rsidRDefault="00395BCF"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w:t>
      </w:r>
      <w:r w:rsidRPr="00362156">
        <w:rPr>
          <w:noProof/>
          <w:color w:val="000000"/>
          <w:sz w:val="18"/>
          <w:szCs w:val="18"/>
        </w:rPr>
        <w:t>5.3.2]</w:t>
      </w:r>
    </w:p>
    <w:p w14:paraId="341A34D2" w14:textId="3295796A" w:rsidR="00C30542" w:rsidRPr="0038274C" w:rsidRDefault="00C30542" w:rsidP="0038274C">
      <w:pPr>
        <w:pStyle w:val="aff9"/>
        <w:tabs>
          <w:tab w:val="clear" w:pos="0"/>
        </w:tabs>
        <w:spacing w:before="156" w:after="156"/>
        <w:rPr>
          <w:color w:val="000000"/>
        </w:rPr>
      </w:pPr>
      <w:bookmarkStart w:id="25" w:name="_Toc34649096"/>
      <w:r w:rsidRPr="0038274C">
        <w:rPr>
          <w:color w:val="000000"/>
        </w:rPr>
        <w:t>3.</w:t>
      </w:r>
      <w:r w:rsidRPr="0038274C">
        <w:rPr>
          <w:rFonts w:hint="eastAsia"/>
          <w:color w:val="000000"/>
        </w:rPr>
        <w:t>1</w:t>
      </w:r>
      <w:r w:rsidR="00D522C2" w:rsidRPr="0038274C">
        <w:rPr>
          <w:rFonts w:hint="eastAsia"/>
          <w:color w:val="000000"/>
        </w:rPr>
        <w:t>5</w:t>
      </w:r>
      <w:r w:rsidRPr="0038274C">
        <w:rPr>
          <w:rFonts w:hint="eastAsia"/>
          <w:color w:val="000000"/>
        </w:rPr>
        <w:t>紫外光子通量密度 UV</w:t>
      </w:r>
      <w:r w:rsidRPr="0038274C">
        <w:rPr>
          <w:color w:val="000000"/>
        </w:rPr>
        <w:t xml:space="preserve"> </w:t>
      </w:r>
      <w:r w:rsidRPr="0038274C">
        <w:rPr>
          <w:rFonts w:hint="eastAsia"/>
          <w:color w:val="000000"/>
        </w:rPr>
        <w:t>P</w:t>
      </w:r>
      <w:r w:rsidRPr="0038274C">
        <w:rPr>
          <w:color w:val="000000"/>
        </w:rPr>
        <w:t>hoto Flux Density</w:t>
      </w:r>
      <w:r w:rsidRPr="0038274C">
        <w:rPr>
          <w:rFonts w:hint="eastAsia"/>
          <w:color w:val="000000"/>
        </w:rPr>
        <w:t>，</w:t>
      </w:r>
      <w:proofErr w:type="spellStart"/>
      <w:r w:rsidRPr="0038274C">
        <w:rPr>
          <w:rFonts w:hint="eastAsia"/>
          <w:color w:val="000000"/>
        </w:rPr>
        <w:t>PFD</w:t>
      </w:r>
      <w:r w:rsidRPr="008728AE">
        <w:rPr>
          <w:rFonts w:hint="eastAsia"/>
          <w:color w:val="000000"/>
          <w:vertAlign w:val="subscript"/>
        </w:rPr>
        <w:t>uv</w:t>
      </w:r>
      <w:bookmarkEnd w:id="25"/>
      <w:proofErr w:type="spellEnd"/>
    </w:p>
    <w:p w14:paraId="51E4BA5A" w14:textId="4AE48AAC" w:rsidR="00C30542" w:rsidRPr="00A47872" w:rsidRDefault="00C30542" w:rsidP="002441E1">
      <w:pPr>
        <w:pStyle w:val="affc"/>
        <w:rPr>
          <w:noProof/>
          <w:color w:val="000000"/>
        </w:rPr>
      </w:pPr>
      <w:r w:rsidRPr="00A47872">
        <w:rPr>
          <w:rFonts w:hint="eastAsia"/>
          <w:noProof/>
          <w:color w:val="000000"/>
        </w:rPr>
        <w:t>在</w:t>
      </w:r>
      <w:r w:rsidR="00551898" w:rsidRPr="00A47872">
        <w:rPr>
          <w:rFonts w:hint="eastAsia"/>
          <w:noProof/>
          <w:color w:val="000000"/>
        </w:rPr>
        <w:t>紫外光</w:t>
      </w:r>
      <w:r w:rsidRPr="00A47872">
        <w:rPr>
          <w:rFonts w:hint="eastAsia"/>
          <w:noProof/>
          <w:color w:val="000000"/>
        </w:rPr>
        <w:t>范围内的光子通量密度</w:t>
      </w:r>
      <w:r w:rsidR="00551898" w:rsidRPr="00A47872">
        <w:rPr>
          <w:rFonts w:hint="eastAsia"/>
          <w:noProof/>
          <w:color w:val="000000"/>
        </w:rPr>
        <w:t>，UVA：315nm-400nm，UVB：280nm-315nm， UVC：100nm-280nm</w:t>
      </w:r>
      <w:r w:rsidR="00295BDB" w:rsidRPr="00A47872">
        <w:rPr>
          <w:rFonts w:hint="eastAsia"/>
          <w:noProof/>
          <w:color w:val="000000"/>
        </w:rPr>
        <w:t>。</w:t>
      </w:r>
    </w:p>
    <w:p w14:paraId="3CB80FE9" w14:textId="64BFF902" w:rsidR="00C30542" w:rsidRPr="00362156" w:rsidRDefault="0023056C" w:rsidP="002441E1">
      <w:pPr>
        <w:pStyle w:val="affc"/>
        <w:ind w:firstLine="360"/>
        <w:rPr>
          <w:noProof/>
          <w:color w:val="000000"/>
          <w:sz w:val="18"/>
          <w:szCs w:val="18"/>
        </w:rPr>
      </w:pPr>
      <w:r w:rsidRPr="00362156">
        <w:rPr>
          <w:noProof/>
          <w:color w:val="000000"/>
          <w:sz w:val="18"/>
          <w:szCs w:val="18"/>
        </w:rPr>
        <w:t xml:space="preserve">[ASABE S640, </w:t>
      </w:r>
      <w:r w:rsidRPr="00362156">
        <w:rPr>
          <w:rFonts w:hint="eastAsia"/>
          <w:noProof/>
          <w:color w:val="000000"/>
          <w:sz w:val="18"/>
          <w:szCs w:val="18"/>
        </w:rPr>
        <w:t>定义</w:t>
      </w:r>
      <w:r w:rsidRPr="00362156">
        <w:rPr>
          <w:noProof/>
          <w:color w:val="000000"/>
          <w:sz w:val="18"/>
          <w:szCs w:val="18"/>
        </w:rPr>
        <w:t>5.2.2]</w:t>
      </w:r>
    </w:p>
    <w:p w14:paraId="1F3888E4" w14:textId="19386ED9" w:rsidR="00B96354" w:rsidRPr="0038274C" w:rsidRDefault="0068638B" w:rsidP="0038274C">
      <w:pPr>
        <w:pStyle w:val="aff9"/>
        <w:tabs>
          <w:tab w:val="clear" w:pos="0"/>
        </w:tabs>
        <w:spacing w:before="156" w:after="156"/>
        <w:rPr>
          <w:color w:val="000000"/>
        </w:rPr>
      </w:pPr>
      <w:bookmarkStart w:id="26" w:name="_Toc34649097"/>
      <w:r w:rsidRPr="0038274C">
        <w:rPr>
          <w:rFonts w:hint="eastAsia"/>
          <w:color w:val="000000"/>
        </w:rPr>
        <w:t>3.1</w:t>
      </w:r>
      <w:r w:rsidR="00D522C2" w:rsidRPr="0038274C">
        <w:rPr>
          <w:rFonts w:hint="eastAsia"/>
          <w:color w:val="000000"/>
        </w:rPr>
        <w:t>6</w:t>
      </w:r>
      <w:r w:rsidRPr="0038274C">
        <w:rPr>
          <w:color w:val="000000"/>
        </w:rPr>
        <w:t xml:space="preserve"> </w:t>
      </w:r>
      <w:r w:rsidRPr="0038274C">
        <w:rPr>
          <w:rFonts w:hint="eastAsia"/>
          <w:color w:val="000000"/>
        </w:rPr>
        <w:t>光斑 light</w:t>
      </w:r>
      <w:r w:rsidRPr="0038274C">
        <w:rPr>
          <w:color w:val="000000"/>
        </w:rPr>
        <w:t xml:space="preserve"> </w:t>
      </w:r>
      <w:r w:rsidRPr="0038274C">
        <w:rPr>
          <w:rFonts w:hint="eastAsia"/>
          <w:color w:val="000000"/>
        </w:rPr>
        <w:t>spot/beam</w:t>
      </w:r>
      <w:bookmarkEnd w:id="26"/>
    </w:p>
    <w:p w14:paraId="56E84CAC" w14:textId="386EA8FA" w:rsidR="00B96354" w:rsidRPr="00A47872" w:rsidRDefault="0068638B" w:rsidP="002441E1">
      <w:pPr>
        <w:pStyle w:val="affc"/>
        <w:rPr>
          <w:noProof/>
          <w:color w:val="000000"/>
        </w:rPr>
      </w:pPr>
      <w:r w:rsidRPr="00A47872">
        <w:rPr>
          <w:rFonts w:hint="eastAsia"/>
          <w:noProof/>
          <w:color w:val="000000"/>
        </w:rPr>
        <w:t>光源或灯具发射光在垂直发射法线的平面照射面上（光强为最大光强的50%）的范围。</w:t>
      </w:r>
    </w:p>
    <w:p w14:paraId="28D24504" w14:textId="085550DF" w:rsidR="00B96354" w:rsidRPr="00D9160C" w:rsidRDefault="0068638B" w:rsidP="00D9160C">
      <w:pPr>
        <w:pStyle w:val="aff9"/>
        <w:tabs>
          <w:tab w:val="clear" w:pos="0"/>
        </w:tabs>
        <w:spacing w:before="156" w:after="156"/>
        <w:rPr>
          <w:color w:val="000000"/>
        </w:rPr>
      </w:pPr>
      <w:bookmarkStart w:id="27" w:name="_Toc34649098"/>
      <w:r w:rsidRPr="00D9160C">
        <w:rPr>
          <w:rFonts w:hint="eastAsia"/>
          <w:color w:val="000000"/>
        </w:rPr>
        <w:t>3.1</w:t>
      </w:r>
      <w:r w:rsidR="00D522C2" w:rsidRPr="00D9160C">
        <w:rPr>
          <w:rFonts w:hint="eastAsia"/>
          <w:color w:val="000000"/>
        </w:rPr>
        <w:t>7</w:t>
      </w:r>
      <w:r w:rsidRPr="00D9160C">
        <w:rPr>
          <w:color w:val="000000"/>
        </w:rPr>
        <w:t xml:space="preserve"> </w:t>
      </w:r>
      <w:r w:rsidRPr="00D9160C">
        <w:rPr>
          <w:rFonts w:hint="eastAsia"/>
          <w:color w:val="000000"/>
        </w:rPr>
        <w:t xml:space="preserve">光合光子通量密度分布 </w:t>
      </w:r>
      <w:r w:rsidRPr="00D9160C">
        <w:rPr>
          <w:color w:val="000000"/>
        </w:rPr>
        <w:t xml:space="preserve">Photosynthetic </w:t>
      </w:r>
      <w:r w:rsidRPr="00D9160C">
        <w:rPr>
          <w:rFonts w:hint="eastAsia"/>
          <w:color w:val="000000"/>
        </w:rPr>
        <w:t>P</w:t>
      </w:r>
      <w:r w:rsidRPr="00D9160C">
        <w:rPr>
          <w:color w:val="000000"/>
        </w:rPr>
        <w:t>hoto Flux Density distribution</w:t>
      </w:r>
      <w:bookmarkEnd w:id="27"/>
    </w:p>
    <w:p w14:paraId="25AE7ED3" w14:textId="4C0C2A84" w:rsidR="00B96354" w:rsidRPr="00A47872" w:rsidRDefault="0068638B" w:rsidP="002441E1">
      <w:pPr>
        <w:pStyle w:val="affc"/>
        <w:rPr>
          <w:noProof/>
          <w:color w:val="000000"/>
        </w:rPr>
      </w:pPr>
      <w:r w:rsidRPr="00A47872">
        <w:rPr>
          <w:rFonts w:hint="eastAsia"/>
          <w:noProof/>
          <w:color w:val="000000"/>
        </w:rPr>
        <w:t>光源或灯具发射光斑上的光合光子通量密度的空间分布。</w:t>
      </w:r>
    </w:p>
    <w:p w14:paraId="32442C5C" w14:textId="09C7E9F1" w:rsidR="00B96354" w:rsidRPr="0038274C" w:rsidRDefault="0068638B" w:rsidP="0038274C">
      <w:pPr>
        <w:pStyle w:val="aff9"/>
        <w:tabs>
          <w:tab w:val="clear" w:pos="0"/>
        </w:tabs>
        <w:spacing w:before="156" w:after="156"/>
        <w:rPr>
          <w:color w:val="000000"/>
        </w:rPr>
      </w:pPr>
      <w:bookmarkStart w:id="28" w:name="_Toc34649099"/>
      <w:r w:rsidRPr="0038274C">
        <w:rPr>
          <w:color w:val="000000"/>
        </w:rPr>
        <w:t>3.</w:t>
      </w:r>
      <w:r w:rsidRPr="0038274C">
        <w:rPr>
          <w:rFonts w:hint="eastAsia"/>
          <w:color w:val="000000"/>
        </w:rPr>
        <w:t>1</w:t>
      </w:r>
      <w:r w:rsidR="00D522C2" w:rsidRPr="0038274C">
        <w:rPr>
          <w:rFonts w:hint="eastAsia"/>
          <w:color w:val="000000"/>
        </w:rPr>
        <w:t>8</w:t>
      </w:r>
      <w:r w:rsidRPr="0038274C">
        <w:rPr>
          <w:color w:val="000000"/>
        </w:rPr>
        <w:t xml:space="preserve">光合光子效率Photosynthetic </w:t>
      </w:r>
      <w:r w:rsidRPr="0038274C">
        <w:rPr>
          <w:rFonts w:hint="eastAsia"/>
          <w:color w:val="000000"/>
        </w:rPr>
        <w:t>P</w:t>
      </w:r>
      <w:r w:rsidRPr="0038274C">
        <w:rPr>
          <w:color w:val="000000"/>
        </w:rPr>
        <w:t xml:space="preserve">hoto Efficacy </w:t>
      </w:r>
      <w:r w:rsidRPr="0038274C">
        <w:rPr>
          <w:rFonts w:hint="eastAsia"/>
          <w:color w:val="000000"/>
        </w:rPr>
        <w:t>；P</w:t>
      </w:r>
      <w:r w:rsidRPr="0038274C">
        <w:rPr>
          <w:color w:val="000000"/>
        </w:rPr>
        <w:t>PE</w:t>
      </w:r>
      <w:bookmarkEnd w:id="28"/>
      <w:r w:rsidRPr="0038274C">
        <w:rPr>
          <w:color w:val="000000"/>
        </w:rPr>
        <w:t xml:space="preserve"> </w:t>
      </w:r>
    </w:p>
    <w:p w14:paraId="3DF8260E" w14:textId="77777777" w:rsidR="00EB5959" w:rsidRDefault="0068638B">
      <w:pPr>
        <w:ind w:firstLineChars="200" w:firstLine="420"/>
        <w:rPr>
          <w:rFonts w:ascii="宋体" w:hAnsi="Times New Roman" w:cs="Times New Roman"/>
          <w:noProof/>
          <w:color w:val="000000"/>
          <w:kern w:val="0"/>
          <w:szCs w:val="20"/>
        </w:rPr>
      </w:pPr>
      <w:r w:rsidRPr="00D9160C">
        <w:rPr>
          <w:rFonts w:ascii="宋体" w:hAnsi="Times New Roman" w:cs="Times New Roman" w:hint="eastAsia"/>
          <w:noProof/>
          <w:color w:val="000000"/>
          <w:kern w:val="0"/>
          <w:szCs w:val="20"/>
        </w:rPr>
        <w:t>光合作用光子通量除以输入电功率</w:t>
      </w:r>
      <w:r w:rsidR="00EB5959">
        <w:rPr>
          <w:rFonts w:ascii="宋体" w:hAnsi="Times New Roman" w:cs="Times New Roman" w:hint="eastAsia"/>
          <w:noProof/>
          <w:color w:val="000000"/>
          <w:kern w:val="0"/>
          <w:szCs w:val="20"/>
        </w:rPr>
        <w:t>。</w:t>
      </w:r>
    </w:p>
    <w:p w14:paraId="7C6698BD" w14:textId="7299FFB9" w:rsidR="00B96354" w:rsidRPr="00362156" w:rsidRDefault="00EB5959">
      <w:pPr>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hint="eastAsia"/>
          <w:noProof/>
          <w:color w:val="000000"/>
          <w:kern w:val="0"/>
          <w:sz w:val="18"/>
          <w:szCs w:val="18"/>
        </w:rPr>
        <w:t>注：</w:t>
      </w:r>
      <w:r w:rsidR="0068638B" w:rsidRPr="00362156">
        <w:rPr>
          <w:rFonts w:asciiTheme="minorEastAsia" w:eastAsiaTheme="minorEastAsia" w:hAnsiTheme="minorEastAsia" w:cs="Times New Roman" w:hint="eastAsia"/>
          <w:noProof/>
          <w:color w:val="000000"/>
          <w:kern w:val="0"/>
          <w:sz w:val="18"/>
          <w:szCs w:val="18"/>
        </w:rPr>
        <w:t>其单位是微摩尔</w:t>
      </w:r>
      <w:r w:rsidR="0068638B" w:rsidRPr="00362156">
        <w:rPr>
          <w:rFonts w:asciiTheme="minorEastAsia" w:eastAsiaTheme="minorEastAsia" w:hAnsiTheme="minorEastAsia" w:cs="Times New Roman"/>
          <w:noProof/>
          <w:color w:val="000000"/>
          <w:kern w:val="0"/>
          <w:sz w:val="18"/>
          <w:szCs w:val="18"/>
        </w:rPr>
        <w:t>/</w:t>
      </w:r>
      <w:r w:rsidR="0068638B" w:rsidRPr="00362156">
        <w:rPr>
          <w:rFonts w:asciiTheme="minorEastAsia" w:eastAsiaTheme="minorEastAsia" w:hAnsiTheme="minorEastAsia" w:cs="Times New Roman" w:hint="eastAsia"/>
          <w:noProof/>
          <w:color w:val="000000"/>
          <w:kern w:val="0"/>
          <w:sz w:val="18"/>
          <w:szCs w:val="18"/>
        </w:rPr>
        <w:t>秒</w:t>
      </w:r>
      <w:r w:rsidR="0068638B" w:rsidRPr="00362156">
        <w:rPr>
          <w:rFonts w:asciiTheme="minorEastAsia" w:eastAsiaTheme="minorEastAsia" w:hAnsiTheme="minorEastAsia" w:cs="Times New Roman"/>
          <w:noProof/>
          <w:color w:val="000000"/>
          <w:kern w:val="0"/>
          <w:sz w:val="18"/>
          <w:szCs w:val="18"/>
        </w:rPr>
        <w:t>/</w:t>
      </w:r>
      <w:r w:rsidR="0068638B" w:rsidRPr="00362156">
        <w:rPr>
          <w:rFonts w:asciiTheme="minorEastAsia" w:eastAsiaTheme="minorEastAsia" w:hAnsiTheme="minorEastAsia" w:cs="Times New Roman" w:hint="eastAsia"/>
          <w:noProof/>
          <w:color w:val="000000"/>
          <w:kern w:val="0"/>
          <w:sz w:val="18"/>
          <w:szCs w:val="18"/>
        </w:rPr>
        <w:t>瓦</w:t>
      </w:r>
      <w:r w:rsidR="0068638B" w:rsidRPr="00362156">
        <w:rPr>
          <w:rFonts w:asciiTheme="minorEastAsia" w:eastAsiaTheme="minorEastAsia" w:hAnsiTheme="minorEastAsia" w:cs="Times New Roman"/>
          <w:noProof/>
          <w:color w:val="000000"/>
          <w:kern w:val="0"/>
          <w:sz w:val="18"/>
          <w:szCs w:val="18"/>
        </w:rPr>
        <w:t xml:space="preserve"> </w:t>
      </w:r>
      <w:r w:rsidR="00D9160C" w:rsidRPr="00362156">
        <w:rPr>
          <w:rFonts w:asciiTheme="minorEastAsia" w:eastAsiaTheme="minorEastAsia" w:hAnsiTheme="minorEastAsia" w:cs="Times New Roman"/>
          <w:noProof/>
          <w:color w:val="000000"/>
          <w:kern w:val="0"/>
          <w:sz w:val="18"/>
          <w:szCs w:val="18"/>
        </w:rPr>
        <w:t>μmol</w:t>
      </w:r>
      <w:r w:rsidR="0068638B" w:rsidRPr="00362156">
        <w:rPr>
          <w:rFonts w:asciiTheme="minorEastAsia" w:eastAsiaTheme="minorEastAsia" w:hAnsiTheme="minorEastAsia" w:cs="Times New Roman"/>
          <w:noProof/>
          <w:color w:val="000000"/>
          <w:kern w:val="0"/>
          <w:sz w:val="18"/>
          <w:szCs w:val="18"/>
        </w:rPr>
        <w:t>× s</w:t>
      </w:r>
      <w:r w:rsidR="0068638B" w:rsidRPr="00362156">
        <w:rPr>
          <w:rFonts w:asciiTheme="minorEastAsia" w:eastAsiaTheme="minorEastAsia" w:hAnsiTheme="minorEastAsia" w:cs="Times New Roman"/>
          <w:noProof/>
          <w:color w:val="000000"/>
          <w:kern w:val="0"/>
          <w:sz w:val="18"/>
          <w:szCs w:val="18"/>
          <w:vertAlign w:val="superscript"/>
        </w:rPr>
        <w:t>-1</w:t>
      </w:r>
      <w:r w:rsidR="0068638B" w:rsidRPr="00362156">
        <w:rPr>
          <w:rFonts w:asciiTheme="minorEastAsia" w:eastAsiaTheme="minorEastAsia" w:hAnsiTheme="minorEastAsia" w:cs="Times New Roman"/>
          <w:noProof/>
          <w:color w:val="000000"/>
          <w:kern w:val="0"/>
          <w:sz w:val="18"/>
          <w:szCs w:val="18"/>
        </w:rPr>
        <w:t xml:space="preserve"> × W </w:t>
      </w:r>
      <w:r w:rsidR="0068638B" w:rsidRPr="00362156">
        <w:rPr>
          <w:rFonts w:asciiTheme="minorEastAsia" w:eastAsiaTheme="minorEastAsia" w:hAnsiTheme="minorEastAsia" w:cs="Times New Roman"/>
          <w:noProof/>
          <w:color w:val="000000"/>
          <w:kern w:val="0"/>
          <w:sz w:val="18"/>
          <w:szCs w:val="18"/>
          <w:vertAlign w:val="superscript"/>
        </w:rPr>
        <w:t>-1</w:t>
      </w:r>
      <w:r w:rsidR="0068638B" w:rsidRPr="00362156">
        <w:rPr>
          <w:rFonts w:asciiTheme="minorEastAsia" w:eastAsiaTheme="minorEastAsia" w:hAnsiTheme="minorEastAsia" w:cs="Times New Roman"/>
          <w:noProof/>
          <w:color w:val="000000"/>
          <w:kern w:val="0"/>
          <w:sz w:val="18"/>
          <w:szCs w:val="18"/>
        </w:rPr>
        <w:t xml:space="preserve">), </w:t>
      </w:r>
      <w:r w:rsidR="0068638B" w:rsidRPr="00362156">
        <w:rPr>
          <w:rFonts w:asciiTheme="minorEastAsia" w:eastAsiaTheme="minorEastAsia" w:hAnsiTheme="minorEastAsia" w:cs="Times New Roman" w:hint="eastAsia"/>
          <w:noProof/>
          <w:color w:val="000000"/>
          <w:kern w:val="0"/>
          <w:sz w:val="18"/>
          <w:szCs w:val="18"/>
        </w:rPr>
        <w:t>或微摩尔</w:t>
      </w:r>
      <w:r w:rsidR="0068638B" w:rsidRPr="00362156">
        <w:rPr>
          <w:rFonts w:asciiTheme="minorEastAsia" w:eastAsiaTheme="minorEastAsia" w:hAnsiTheme="minorEastAsia" w:cs="Times New Roman"/>
          <w:noProof/>
          <w:color w:val="000000"/>
          <w:kern w:val="0"/>
          <w:sz w:val="18"/>
          <w:szCs w:val="18"/>
        </w:rPr>
        <w:t>/</w:t>
      </w:r>
      <w:r w:rsidR="0068638B" w:rsidRPr="00362156">
        <w:rPr>
          <w:rFonts w:asciiTheme="minorEastAsia" w:eastAsiaTheme="minorEastAsia" w:hAnsiTheme="minorEastAsia" w:cs="Times New Roman" w:hint="eastAsia"/>
          <w:noProof/>
          <w:color w:val="000000"/>
          <w:kern w:val="0"/>
          <w:sz w:val="18"/>
          <w:szCs w:val="18"/>
        </w:rPr>
        <w:t>焦耳</w:t>
      </w:r>
      <w:r w:rsidR="0068638B" w:rsidRPr="00362156">
        <w:rPr>
          <w:rFonts w:asciiTheme="minorEastAsia" w:eastAsiaTheme="minorEastAsia" w:hAnsiTheme="minorEastAsia" w:cs="Times New Roman"/>
          <w:noProof/>
          <w:color w:val="000000"/>
          <w:kern w:val="0"/>
          <w:sz w:val="18"/>
          <w:szCs w:val="18"/>
        </w:rPr>
        <w:t xml:space="preserve"> (</w:t>
      </w:r>
      <w:r w:rsidR="00D9160C" w:rsidRPr="00362156">
        <w:rPr>
          <w:rFonts w:asciiTheme="minorEastAsia" w:eastAsiaTheme="minorEastAsia" w:hAnsiTheme="minorEastAsia" w:cs="Times New Roman"/>
          <w:noProof/>
          <w:color w:val="000000"/>
          <w:kern w:val="0"/>
          <w:sz w:val="18"/>
          <w:szCs w:val="18"/>
        </w:rPr>
        <w:t xml:space="preserve">μmol </w:t>
      </w:r>
      <w:r w:rsidR="0068638B" w:rsidRPr="00362156">
        <w:rPr>
          <w:rFonts w:asciiTheme="minorEastAsia" w:eastAsiaTheme="minorEastAsia" w:hAnsiTheme="minorEastAsia" w:cs="Times New Roman"/>
          <w:noProof/>
          <w:color w:val="000000"/>
          <w:kern w:val="0"/>
          <w:sz w:val="18"/>
          <w:szCs w:val="18"/>
        </w:rPr>
        <w:t>×J</w:t>
      </w:r>
      <w:r w:rsidR="0068638B" w:rsidRPr="00362156">
        <w:rPr>
          <w:rFonts w:asciiTheme="minorEastAsia" w:eastAsiaTheme="minorEastAsia" w:hAnsiTheme="minorEastAsia" w:cs="Times New Roman"/>
          <w:noProof/>
          <w:color w:val="000000"/>
          <w:kern w:val="0"/>
          <w:sz w:val="18"/>
          <w:szCs w:val="18"/>
          <w:vertAlign w:val="superscript"/>
        </w:rPr>
        <w:t>-1</w:t>
      </w:r>
      <w:r w:rsidR="0068638B" w:rsidRPr="00362156">
        <w:rPr>
          <w:rFonts w:asciiTheme="minorEastAsia" w:eastAsiaTheme="minorEastAsia" w:hAnsiTheme="minorEastAsia" w:cs="Times New Roman"/>
          <w:noProof/>
          <w:color w:val="000000"/>
          <w:kern w:val="0"/>
          <w:sz w:val="18"/>
          <w:szCs w:val="18"/>
        </w:rPr>
        <w:t>).</w:t>
      </w:r>
    </w:p>
    <w:p w14:paraId="302BFBEC" w14:textId="3434FB20" w:rsidR="00631A43" w:rsidRPr="00362156" w:rsidRDefault="00631A43" w:rsidP="00D9160C">
      <w:pPr>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noProof/>
          <w:color w:val="000000"/>
          <w:kern w:val="0"/>
          <w:sz w:val="18"/>
          <w:szCs w:val="18"/>
        </w:rPr>
        <w:t xml:space="preserve">[ASABE S640, </w:t>
      </w:r>
      <w:r w:rsidRPr="00362156">
        <w:rPr>
          <w:rFonts w:asciiTheme="minorEastAsia" w:eastAsiaTheme="minorEastAsia" w:hAnsiTheme="minorEastAsia" w:cs="Times New Roman" w:hint="eastAsia"/>
          <w:noProof/>
          <w:color w:val="000000"/>
          <w:kern w:val="0"/>
          <w:sz w:val="18"/>
          <w:szCs w:val="18"/>
        </w:rPr>
        <w:t>定义</w:t>
      </w:r>
      <w:r w:rsidRPr="00362156">
        <w:rPr>
          <w:rFonts w:asciiTheme="minorEastAsia" w:eastAsiaTheme="minorEastAsia" w:hAnsiTheme="minorEastAsia" w:cs="Times New Roman"/>
          <w:noProof/>
          <w:color w:val="000000"/>
          <w:kern w:val="0"/>
          <w:sz w:val="18"/>
          <w:szCs w:val="18"/>
        </w:rPr>
        <w:t>5.1.4]</w:t>
      </w:r>
    </w:p>
    <w:p w14:paraId="472DDE3D" w14:textId="5E2F40AC" w:rsidR="00FC744C" w:rsidRPr="0038274C" w:rsidRDefault="00FC744C" w:rsidP="0038274C">
      <w:pPr>
        <w:pStyle w:val="aff9"/>
        <w:tabs>
          <w:tab w:val="clear" w:pos="0"/>
        </w:tabs>
        <w:spacing w:before="156" w:after="156"/>
        <w:rPr>
          <w:color w:val="000000"/>
        </w:rPr>
      </w:pPr>
      <w:bookmarkStart w:id="29" w:name="_Toc34649100"/>
      <w:r w:rsidRPr="0038274C">
        <w:rPr>
          <w:rFonts w:hint="eastAsia"/>
          <w:color w:val="000000"/>
        </w:rPr>
        <w:t>3.1</w:t>
      </w:r>
      <w:r w:rsidR="00D522C2" w:rsidRPr="0038274C">
        <w:rPr>
          <w:rFonts w:hint="eastAsia"/>
          <w:color w:val="000000"/>
        </w:rPr>
        <w:t>9</w:t>
      </w:r>
      <w:r w:rsidRPr="0038274C">
        <w:rPr>
          <w:color w:val="000000"/>
        </w:rPr>
        <w:t xml:space="preserve"> </w:t>
      </w:r>
      <w:r w:rsidRPr="0038274C">
        <w:rPr>
          <w:rFonts w:hint="eastAsia"/>
          <w:color w:val="000000"/>
        </w:rPr>
        <w:t>光子通量维持率 Photon</w:t>
      </w:r>
      <w:r w:rsidRPr="0038274C">
        <w:rPr>
          <w:color w:val="000000"/>
        </w:rPr>
        <w:t xml:space="preserve"> </w:t>
      </w:r>
      <w:r w:rsidRPr="0038274C">
        <w:rPr>
          <w:rFonts w:hint="eastAsia"/>
          <w:color w:val="000000"/>
        </w:rPr>
        <w:t>flux</w:t>
      </w:r>
      <w:r w:rsidRPr="0038274C">
        <w:rPr>
          <w:color w:val="000000"/>
        </w:rPr>
        <w:t xml:space="preserve"> </w:t>
      </w:r>
      <w:r w:rsidRPr="0038274C">
        <w:rPr>
          <w:rFonts w:hint="eastAsia"/>
          <w:color w:val="000000"/>
        </w:rPr>
        <w:t>maintenance</w:t>
      </w:r>
      <w:r w:rsidRPr="0038274C">
        <w:rPr>
          <w:color w:val="000000"/>
        </w:rPr>
        <w:t xml:space="preserve">  </w:t>
      </w:r>
      <w:r w:rsidRPr="0038274C">
        <w:rPr>
          <w:rFonts w:hint="eastAsia"/>
          <w:color w:val="000000"/>
        </w:rPr>
        <w:t>PFM</w:t>
      </w:r>
      <w:bookmarkEnd w:id="29"/>
    </w:p>
    <w:p w14:paraId="4D7282A0" w14:textId="5A32A1BD" w:rsidR="00FC744C" w:rsidRPr="00A47872" w:rsidRDefault="00FC744C">
      <w:pPr>
        <w:ind w:firstLineChars="200" w:firstLine="420"/>
        <w:rPr>
          <w:rFonts w:ascii="宋体" w:hAnsi="Times New Roman" w:cs="Times New Roman"/>
          <w:noProof/>
          <w:color w:val="000000"/>
          <w:kern w:val="0"/>
          <w:szCs w:val="20"/>
        </w:rPr>
      </w:pPr>
      <w:r w:rsidRPr="00A47872">
        <w:rPr>
          <w:rFonts w:ascii="宋体" w:hAnsi="Times New Roman" w:cs="Times New Roman" w:hint="eastAsia"/>
          <w:noProof/>
          <w:color w:val="000000"/>
          <w:kern w:val="0"/>
          <w:szCs w:val="20"/>
        </w:rPr>
        <w:t>在</w:t>
      </w:r>
      <w:r w:rsidRPr="00A47872">
        <w:rPr>
          <w:rFonts w:ascii="宋体" w:hAnsi="Times New Roman" w:cs="Times New Roman"/>
          <w:noProof/>
          <w:color w:val="000000"/>
          <w:kern w:val="0"/>
          <w:szCs w:val="20"/>
        </w:rPr>
        <w:t>测试环境温度25</w:t>
      </w:r>
      <w:r w:rsidRPr="008728AE">
        <w:rPr>
          <w:rFonts w:ascii="宋体" w:hAnsi="Times New Roman" w:cs="Times New Roman"/>
          <w:noProof/>
          <w:color w:val="000000"/>
          <w:kern w:val="0"/>
          <w:szCs w:val="20"/>
          <w:vertAlign w:val="superscript"/>
        </w:rPr>
        <w:t>o</w:t>
      </w:r>
      <w:r w:rsidRPr="00A47872">
        <w:rPr>
          <w:rFonts w:ascii="宋体" w:hAnsi="Times New Roman" w:cs="Times New Roman"/>
          <w:noProof/>
          <w:color w:val="000000"/>
          <w:kern w:val="0"/>
          <w:szCs w:val="20"/>
        </w:rPr>
        <w:t>C时，维持90%初始光子通量的工作时间。</w:t>
      </w:r>
    </w:p>
    <w:p w14:paraId="06FE8A44" w14:textId="5148EA83" w:rsidR="00B96354" w:rsidRPr="0038274C" w:rsidRDefault="0068638B" w:rsidP="0038274C">
      <w:pPr>
        <w:pStyle w:val="aff9"/>
        <w:tabs>
          <w:tab w:val="clear" w:pos="0"/>
        </w:tabs>
        <w:spacing w:before="156" w:after="156"/>
        <w:rPr>
          <w:color w:val="000000"/>
        </w:rPr>
      </w:pPr>
      <w:bookmarkStart w:id="30" w:name="_Toc34649101"/>
      <w:r w:rsidRPr="0038274C">
        <w:rPr>
          <w:rFonts w:hint="eastAsia"/>
          <w:color w:val="000000"/>
        </w:rPr>
        <w:t>3</w:t>
      </w:r>
      <w:r w:rsidRPr="0038274C">
        <w:rPr>
          <w:color w:val="000000"/>
        </w:rPr>
        <w:t>.</w:t>
      </w:r>
      <w:r w:rsidR="00D522C2" w:rsidRPr="0038274C">
        <w:rPr>
          <w:rFonts w:hint="eastAsia"/>
          <w:color w:val="000000"/>
        </w:rPr>
        <w:t>20</w:t>
      </w:r>
      <w:r w:rsidRPr="0038274C">
        <w:rPr>
          <w:rFonts w:hint="eastAsia"/>
          <w:color w:val="000000"/>
        </w:rPr>
        <w:t>光合光子通量维持率 Photosynthetic</w:t>
      </w:r>
      <w:r w:rsidRPr="0038274C">
        <w:rPr>
          <w:color w:val="000000"/>
        </w:rPr>
        <w:t xml:space="preserve"> </w:t>
      </w:r>
      <w:r w:rsidRPr="0038274C">
        <w:rPr>
          <w:rFonts w:hint="eastAsia"/>
          <w:color w:val="000000"/>
        </w:rPr>
        <w:t>photon</w:t>
      </w:r>
      <w:r w:rsidRPr="0038274C">
        <w:rPr>
          <w:color w:val="000000"/>
        </w:rPr>
        <w:t xml:space="preserve"> </w:t>
      </w:r>
      <w:r w:rsidRPr="0038274C">
        <w:rPr>
          <w:rFonts w:hint="eastAsia"/>
          <w:color w:val="000000"/>
        </w:rPr>
        <w:t>flux</w:t>
      </w:r>
      <w:r w:rsidRPr="0038274C">
        <w:rPr>
          <w:color w:val="000000"/>
        </w:rPr>
        <w:t xml:space="preserve"> </w:t>
      </w:r>
      <w:r w:rsidRPr="0038274C">
        <w:rPr>
          <w:rFonts w:hint="eastAsia"/>
          <w:color w:val="000000"/>
        </w:rPr>
        <w:t>maintenance；</w:t>
      </w:r>
      <w:proofErr w:type="spellStart"/>
      <w:r w:rsidRPr="0038274C">
        <w:rPr>
          <w:rFonts w:hint="eastAsia"/>
          <w:color w:val="000000"/>
        </w:rPr>
        <w:t>PFMp</w:t>
      </w:r>
      <w:bookmarkEnd w:id="30"/>
      <w:proofErr w:type="spellEnd"/>
    </w:p>
    <w:p w14:paraId="39D11D03" w14:textId="3B5DC480" w:rsidR="00C23A78" w:rsidRDefault="0068638B">
      <w:pPr>
        <w:ind w:firstLineChars="200" w:firstLine="420"/>
        <w:rPr>
          <w:rFonts w:ascii="宋体" w:hAnsi="宋体"/>
          <w:position w:val="1"/>
          <w:sz w:val="28"/>
          <w:szCs w:val="28"/>
        </w:rPr>
      </w:pPr>
      <w:r w:rsidRPr="00A47872">
        <w:rPr>
          <w:rFonts w:ascii="宋体" w:hAnsi="Times New Roman" w:cs="Times New Roman" w:hint="eastAsia"/>
          <w:noProof/>
          <w:color w:val="000000"/>
          <w:kern w:val="0"/>
          <w:szCs w:val="20"/>
        </w:rPr>
        <w:t>在</w:t>
      </w:r>
      <w:r w:rsidRPr="00A47872">
        <w:rPr>
          <w:rFonts w:ascii="宋体" w:hAnsi="Times New Roman" w:cs="Times New Roman"/>
          <w:noProof/>
          <w:color w:val="000000"/>
          <w:kern w:val="0"/>
          <w:szCs w:val="20"/>
        </w:rPr>
        <w:t>测试环境温度25</w:t>
      </w:r>
      <w:r w:rsidRPr="008728AE">
        <w:rPr>
          <w:rFonts w:ascii="宋体" w:hAnsi="Times New Roman" w:cs="Times New Roman"/>
          <w:noProof/>
          <w:color w:val="000000"/>
          <w:kern w:val="0"/>
          <w:szCs w:val="20"/>
          <w:vertAlign w:val="superscript"/>
        </w:rPr>
        <w:t>o</w:t>
      </w:r>
      <w:r w:rsidRPr="00A47872">
        <w:rPr>
          <w:rFonts w:ascii="宋体" w:hAnsi="Times New Roman" w:cs="Times New Roman"/>
          <w:noProof/>
          <w:color w:val="000000"/>
          <w:kern w:val="0"/>
          <w:szCs w:val="20"/>
        </w:rPr>
        <w:t>C时，维持90%初始光合光子通量的工作时间。</w:t>
      </w:r>
    </w:p>
    <w:p w14:paraId="39E74E24" w14:textId="7B1FC543" w:rsidR="00B96354" w:rsidRPr="0038274C" w:rsidRDefault="0068638B" w:rsidP="0038274C">
      <w:pPr>
        <w:pStyle w:val="aff9"/>
        <w:tabs>
          <w:tab w:val="clear" w:pos="0"/>
        </w:tabs>
        <w:spacing w:before="156" w:after="156"/>
        <w:rPr>
          <w:color w:val="000000"/>
        </w:rPr>
      </w:pPr>
      <w:bookmarkStart w:id="31" w:name="_Toc34649102"/>
      <w:r w:rsidRPr="0038274C">
        <w:rPr>
          <w:rFonts w:hint="eastAsia"/>
          <w:color w:val="000000"/>
        </w:rPr>
        <w:lastRenderedPageBreak/>
        <w:t>3.</w:t>
      </w:r>
      <w:r w:rsidR="00D522C2" w:rsidRPr="0038274C">
        <w:rPr>
          <w:rFonts w:hint="eastAsia"/>
          <w:color w:val="000000"/>
        </w:rPr>
        <w:t>21</w:t>
      </w:r>
      <w:r w:rsidRPr="0038274C">
        <w:rPr>
          <w:rFonts w:hint="eastAsia"/>
          <w:color w:val="000000"/>
        </w:rPr>
        <w:t>远红外光子通量维持率 Far</w:t>
      </w:r>
      <w:r w:rsidRPr="0038274C">
        <w:rPr>
          <w:color w:val="000000"/>
        </w:rPr>
        <w:t xml:space="preserve"> </w:t>
      </w:r>
      <w:r w:rsidRPr="0038274C">
        <w:rPr>
          <w:rFonts w:hint="eastAsia"/>
          <w:color w:val="000000"/>
        </w:rPr>
        <w:t>red photon</w:t>
      </w:r>
      <w:r w:rsidRPr="0038274C">
        <w:rPr>
          <w:color w:val="000000"/>
        </w:rPr>
        <w:t xml:space="preserve"> </w:t>
      </w:r>
      <w:r w:rsidRPr="0038274C">
        <w:rPr>
          <w:rFonts w:hint="eastAsia"/>
          <w:color w:val="000000"/>
        </w:rPr>
        <w:t>flux</w:t>
      </w:r>
      <w:r w:rsidRPr="0038274C">
        <w:rPr>
          <w:color w:val="000000"/>
        </w:rPr>
        <w:t xml:space="preserve"> </w:t>
      </w:r>
      <w:r w:rsidRPr="0038274C">
        <w:rPr>
          <w:rFonts w:hint="eastAsia"/>
          <w:color w:val="000000"/>
        </w:rPr>
        <w:t>maintenance；</w:t>
      </w:r>
      <w:proofErr w:type="spellStart"/>
      <w:r w:rsidRPr="0038274C">
        <w:rPr>
          <w:rFonts w:hint="eastAsia"/>
          <w:color w:val="000000"/>
        </w:rPr>
        <w:t>PFM</w:t>
      </w:r>
      <w:r w:rsidR="008728AE" w:rsidRPr="008728AE">
        <w:rPr>
          <w:rFonts w:hint="eastAsia"/>
          <w:color w:val="000000"/>
          <w:vertAlign w:val="subscript"/>
        </w:rPr>
        <w:t>F</w:t>
      </w:r>
      <w:r w:rsidRPr="008728AE">
        <w:rPr>
          <w:rFonts w:hint="eastAsia"/>
          <w:color w:val="000000"/>
          <w:vertAlign w:val="subscript"/>
        </w:rPr>
        <w:t>r</w:t>
      </w:r>
      <w:bookmarkEnd w:id="31"/>
      <w:proofErr w:type="spellEnd"/>
    </w:p>
    <w:p w14:paraId="79AD8255" w14:textId="44795085" w:rsidR="00B96354" w:rsidRPr="00A47872" w:rsidRDefault="0068638B">
      <w:pPr>
        <w:ind w:firstLineChars="200" w:firstLine="420"/>
        <w:rPr>
          <w:rFonts w:ascii="宋体" w:hAnsi="Times New Roman" w:cs="Times New Roman"/>
          <w:noProof/>
          <w:color w:val="000000"/>
          <w:kern w:val="0"/>
          <w:szCs w:val="20"/>
        </w:rPr>
      </w:pPr>
      <w:r w:rsidRPr="00A47872">
        <w:rPr>
          <w:rFonts w:ascii="宋体" w:hAnsi="Times New Roman" w:cs="Times New Roman" w:hint="eastAsia"/>
          <w:noProof/>
          <w:color w:val="000000"/>
          <w:kern w:val="0"/>
          <w:szCs w:val="20"/>
        </w:rPr>
        <w:t>在</w:t>
      </w:r>
      <w:r w:rsidRPr="00A47872">
        <w:rPr>
          <w:rFonts w:ascii="宋体" w:hAnsi="Times New Roman" w:cs="Times New Roman"/>
          <w:noProof/>
          <w:color w:val="000000"/>
          <w:kern w:val="0"/>
          <w:szCs w:val="20"/>
        </w:rPr>
        <w:t>测试环境温度25</w:t>
      </w:r>
      <w:r w:rsidRPr="008728AE">
        <w:rPr>
          <w:rFonts w:ascii="宋体" w:hAnsi="Times New Roman" w:cs="Times New Roman"/>
          <w:noProof/>
          <w:color w:val="000000"/>
          <w:kern w:val="0"/>
          <w:szCs w:val="20"/>
          <w:vertAlign w:val="superscript"/>
        </w:rPr>
        <w:t>o</w:t>
      </w:r>
      <w:r w:rsidRPr="00A47872">
        <w:rPr>
          <w:rFonts w:ascii="宋体" w:hAnsi="Times New Roman" w:cs="Times New Roman"/>
          <w:noProof/>
          <w:color w:val="000000"/>
          <w:kern w:val="0"/>
          <w:szCs w:val="20"/>
        </w:rPr>
        <w:t>C时，维持90%初始</w:t>
      </w:r>
      <w:r w:rsidRPr="00A47872">
        <w:rPr>
          <w:rFonts w:ascii="宋体" w:hAnsi="Times New Roman" w:cs="Times New Roman" w:hint="eastAsia"/>
          <w:noProof/>
          <w:color w:val="000000"/>
          <w:kern w:val="0"/>
          <w:szCs w:val="20"/>
        </w:rPr>
        <w:t>远红外</w:t>
      </w:r>
      <w:r w:rsidRPr="00A47872">
        <w:rPr>
          <w:rFonts w:ascii="宋体" w:hAnsi="Times New Roman" w:cs="Times New Roman"/>
          <w:noProof/>
          <w:color w:val="000000"/>
          <w:kern w:val="0"/>
          <w:szCs w:val="20"/>
        </w:rPr>
        <w:t>光子通量的工作时间。</w:t>
      </w:r>
    </w:p>
    <w:p w14:paraId="73E95699" w14:textId="26DD77D0" w:rsidR="00FC744C" w:rsidRPr="0038274C" w:rsidRDefault="00FC744C" w:rsidP="0038274C">
      <w:pPr>
        <w:pStyle w:val="aff9"/>
        <w:tabs>
          <w:tab w:val="clear" w:pos="0"/>
        </w:tabs>
        <w:spacing w:before="156" w:after="156"/>
        <w:rPr>
          <w:color w:val="000000"/>
        </w:rPr>
      </w:pPr>
      <w:bookmarkStart w:id="32" w:name="_Toc34649103"/>
      <w:r w:rsidRPr="0038274C">
        <w:rPr>
          <w:rFonts w:hint="eastAsia"/>
          <w:color w:val="000000"/>
        </w:rPr>
        <w:t>3.</w:t>
      </w:r>
      <w:r w:rsidR="00D522C2" w:rsidRPr="0038274C">
        <w:rPr>
          <w:rFonts w:hint="eastAsia"/>
          <w:color w:val="000000"/>
        </w:rPr>
        <w:t>22</w:t>
      </w:r>
      <w:r w:rsidRPr="0038274C">
        <w:rPr>
          <w:rFonts w:hint="eastAsia"/>
          <w:color w:val="000000"/>
        </w:rPr>
        <w:t xml:space="preserve">紫外光子通量维持率 </w:t>
      </w:r>
      <w:proofErr w:type="spellStart"/>
      <w:r w:rsidRPr="0038274C">
        <w:rPr>
          <w:rFonts w:hint="eastAsia"/>
          <w:color w:val="000000"/>
        </w:rPr>
        <w:t>UVphoton</w:t>
      </w:r>
      <w:proofErr w:type="spellEnd"/>
      <w:r w:rsidRPr="0038274C">
        <w:rPr>
          <w:color w:val="000000"/>
        </w:rPr>
        <w:t xml:space="preserve"> </w:t>
      </w:r>
      <w:r w:rsidRPr="0038274C">
        <w:rPr>
          <w:rFonts w:hint="eastAsia"/>
          <w:color w:val="000000"/>
        </w:rPr>
        <w:t>flux</w:t>
      </w:r>
      <w:r w:rsidRPr="0038274C">
        <w:rPr>
          <w:color w:val="000000"/>
        </w:rPr>
        <w:t xml:space="preserve"> </w:t>
      </w:r>
      <w:r w:rsidRPr="0038274C">
        <w:rPr>
          <w:rFonts w:hint="eastAsia"/>
          <w:color w:val="000000"/>
        </w:rPr>
        <w:t>maintenance；</w:t>
      </w:r>
      <w:proofErr w:type="spellStart"/>
      <w:r w:rsidRPr="0038274C">
        <w:rPr>
          <w:rFonts w:hint="eastAsia"/>
          <w:color w:val="000000"/>
        </w:rPr>
        <w:t>PFM</w:t>
      </w:r>
      <w:r w:rsidRPr="008728AE">
        <w:rPr>
          <w:rFonts w:hint="eastAsia"/>
          <w:color w:val="000000"/>
          <w:vertAlign w:val="subscript"/>
        </w:rPr>
        <w:t>uv</w:t>
      </w:r>
      <w:bookmarkEnd w:id="32"/>
      <w:proofErr w:type="spellEnd"/>
    </w:p>
    <w:p w14:paraId="58B30D4F" w14:textId="1748421C" w:rsidR="00FC744C" w:rsidRDefault="00FC744C">
      <w:pPr>
        <w:ind w:firstLineChars="200" w:firstLine="420"/>
        <w:rPr>
          <w:rFonts w:ascii="宋体" w:hAnsi="宋体"/>
          <w:position w:val="1"/>
          <w:sz w:val="28"/>
          <w:szCs w:val="28"/>
        </w:rPr>
      </w:pPr>
      <w:r w:rsidRPr="00A47872">
        <w:rPr>
          <w:rFonts w:ascii="宋体" w:hAnsi="Times New Roman" w:cs="Times New Roman" w:hint="eastAsia"/>
          <w:noProof/>
          <w:color w:val="000000"/>
          <w:kern w:val="0"/>
          <w:szCs w:val="20"/>
        </w:rPr>
        <w:t>在</w:t>
      </w:r>
      <w:r w:rsidRPr="00A47872">
        <w:rPr>
          <w:rFonts w:ascii="宋体" w:hAnsi="Times New Roman" w:cs="Times New Roman"/>
          <w:noProof/>
          <w:color w:val="000000"/>
          <w:kern w:val="0"/>
          <w:szCs w:val="20"/>
        </w:rPr>
        <w:t>测试环境温度25</w:t>
      </w:r>
      <w:r w:rsidRPr="008728AE">
        <w:rPr>
          <w:rFonts w:ascii="宋体" w:hAnsi="Times New Roman" w:cs="Times New Roman"/>
          <w:noProof/>
          <w:color w:val="000000"/>
          <w:kern w:val="0"/>
          <w:szCs w:val="20"/>
          <w:vertAlign w:val="superscript"/>
        </w:rPr>
        <w:t>o</w:t>
      </w:r>
      <w:r w:rsidRPr="00A47872">
        <w:rPr>
          <w:rFonts w:ascii="宋体" w:hAnsi="Times New Roman" w:cs="Times New Roman"/>
          <w:noProof/>
          <w:color w:val="000000"/>
          <w:kern w:val="0"/>
          <w:szCs w:val="20"/>
        </w:rPr>
        <w:t>C时，维持90%初始</w:t>
      </w:r>
      <w:r w:rsidRPr="00A47872">
        <w:rPr>
          <w:rFonts w:ascii="宋体" w:hAnsi="Times New Roman" w:cs="Times New Roman" w:hint="eastAsia"/>
          <w:noProof/>
          <w:color w:val="000000"/>
          <w:kern w:val="0"/>
          <w:szCs w:val="20"/>
        </w:rPr>
        <w:t>紫外</w:t>
      </w:r>
      <w:r w:rsidRPr="00A47872">
        <w:rPr>
          <w:rFonts w:ascii="宋体" w:hAnsi="Times New Roman" w:cs="Times New Roman"/>
          <w:noProof/>
          <w:color w:val="000000"/>
          <w:kern w:val="0"/>
          <w:szCs w:val="20"/>
        </w:rPr>
        <w:t>光子通量的工作时间。</w:t>
      </w:r>
    </w:p>
    <w:p w14:paraId="642E63A6" w14:textId="77777777" w:rsidR="00B96354" w:rsidRPr="007A6AF6" w:rsidRDefault="0068638B" w:rsidP="007A6AF6">
      <w:pPr>
        <w:pStyle w:val="afff0"/>
        <w:rPr>
          <w:color w:val="000000"/>
        </w:rPr>
      </w:pPr>
      <w:bookmarkStart w:id="33" w:name="_Toc34649104"/>
      <w:r w:rsidRPr="007A6AF6">
        <w:rPr>
          <w:rFonts w:hint="eastAsia"/>
          <w:color w:val="000000"/>
        </w:rPr>
        <w:t>4</w:t>
      </w:r>
      <w:r w:rsidRPr="007A6AF6">
        <w:rPr>
          <w:color w:val="000000"/>
        </w:rPr>
        <w:t xml:space="preserve"> 测试实验室要求</w:t>
      </w:r>
      <w:bookmarkEnd w:id="33"/>
    </w:p>
    <w:p w14:paraId="62B1C9A5" w14:textId="77777777" w:rsidR="00B96354" w:rsidRPr="007A6AF6" w:rsidRDefault="0068638B" w:rsidP="007A6AF6">
      <w:pPr>
        <w:pStyle w:val="aff9"/>
        <w:tabs>
          <w:tab w:val="clear" w:pos="0"/>
        </w:tabs>
        <w:spacing w:before="156" w:after="156"/>
        <w:rPr>
          <w:color w:val="000000"/>
        </w:rPr>
      </w:pPr>
      <w:bookmarkStart w:id="34" w:name="_Toc34649105"/>
      <w:r w:rsidRPr="007A6AF6">
        <w:rPr>
          <w:rFonts w:hint="eastAsia"/>
          <w:color w:val="000000"/>
        </w:rPr>
        <w:t>4</w:t>
      </w:r>
      <w:r w:rsidRPr="007A6AF6">
        <w:rPr>
          <w:color w:val="000000"/>
        </w:rPr>
        <w:t>.1实验室和环境要求</w:t>
      </w:r>
      <w:bookmarkEnd w:id="34"/>
    </w:p>
    <w:p w14:paraId="59919FD3" w14:textId="77777777" w:rsidR="00B96354" w:rsidRPr="007A6AF6" w:rsidRDefault="0068638B" w:rsidP="007A6AF6">
      <w:pPr>
        <w:pStyle w:val="affa"/>
        <w:tabs>
          <w:tab w:val="clear" w:pos="0"/>
          <w:tab w:val="clear" w:pos="720"/>
          <w:tab w:val="clear" w:pos="2160"/>
        </w:tabs>
        <w:spacing w:before="156" w:after="156"/>
        <w:rPr>
          <w:color w:val="000000"/>
        </w:rPr>
      </w:pPr>
      <w:bookmarkStart w:id="35" w:name="_Toc34649106"/>
      <w:r w:rsidRPr="007A6AF6">
        <w:rPr>
          <w:rFonts w:hint="eastAsia"/>
          <w:color w:val="000000"/>
        </w:rPr>
        <w:t>4</w:t>
      </w:r>
      <w:r w:rsidRPr="007A6AF6">
        <w:rPr>
          <w:color w:val="000000"/>
        </w:rPr>
        <w:t>.1.1 测试室</w:t>
      </w:r>
      <w:bookmarkEnd w:id="35"/>
    </w:p>
    <w:p w14:paraId="42AD362C"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noProof/>
          <w:color w:val="000000"/>
          <w:kern w:val="0"/>
          <w:szCs w:val="20"/>
        </w:rPr>
        <w:t>测</w:t>
      </w:r>
      <w:r w:rsidRPr="007A6AF6">
        <w:rPr>
          <w:rFonts w:ascii="宋体" w:hAnsi="Times New Roman" w:cs="Times New Roman" w:hint="eastAsia"/>
          <w:noProof/>
          <w:color w:val="000000"/>
          <w:kern w:val="0"/>
          <w:szCs w:val="20"/>
        </w:rPr>
        <w:t>量</w:t>
      </w:r>
      <w:r w:rsidRPr="007A6AF6">
        <w:rPr>
          <w:rFonts w:ascii="宋体" w:hAnsi="Times New Roman" w:cs="Times New Roman"/>
          <w:noProof/>
          <w:color w:val="000000"/>
          <w:kern w:val="0"/>
          <w:szCs w:val="20"/>
        </w:rPr>
        <w:t>应在</w:t>
      </w:r>
      <w:r w:rsidRPr="007A6AF6">
        <w:rPr>
          <w:rFonts w:ascii="宋体" w:hAnsi="Times New Roman" w:cs="Times New Roman" w:hint="eastAsia"/>
          <w:noProof/>
          <w:color w:val="000000"/>
          <w:kern w:val="0"/>
          <w:szCs w:val="20"/>
        </w:rPr>
        <w:t>环境（如</w:t>
      </w:r>
      <w:r w:rsidRPr="007A6AF6">
        <w:rPr>
          <w:rFonts w:ascii="宋体" w:hAnsi="Times New Roman" w:cs="Times New Roman"/>
          <w:noProof/>
          <w:color w:val="000000"/>
          <w:kern w:val="0"/>
          <w:szCs w:val="20"/>
        </w:rPr>
        <w:t>烟、尘、水汽和振动</w:t>
      </w:r>
      <w:r w:rsidRPr="007A6AF6">
        <w:rPr>
          <w:rFonts w:ascii="宋体" w:hAnsi="Times New Roman" w:cs="Times New Roman" w:hint="eastAsia"/>
          <w:noProof/>
          <w:color w:val="000000"/>
          <w:kern w:val="0"/>
          <w:szCs w:val="20"/>
        </w:rPr>
        <w:t>）对被测量</w:t>
      </w:r>
      <w:r w:rsidRPr="007A6AF6">
        <w:rPr>
          <w:rFonts w:ascii="宋体" w:hAnsi="Times New Roman" w:cs="Times New Roman"/>
          <w:noProof/>
          <w:color w:val="000000"/>
          <w:kern w:val="0"/>
          <w:szCs w:val="20"/>
        </w:rPr>
        <w:t>的影响可忽略不计的房间内进行。</w:t>
      </w:r>
      <w:r w:rsidRPr="007A6AF6">
        <w:rPr>
          <w:rFonts w:ascii="宋体" w:hAnsi="Times New Roman" w:cs="Times New Roman" w:hint="eastAsia"/>
          <w:noProof/>
          <w:color w:val="000000"/>
          <w:kern w:val="0"/>
          <w:szCs w:val="20"/>
        </w:rPr>
        <w:t>周边布置应保证杂散光最小，如果杂散光较大，相关的误差应被校正。</w:t>
      </w:r>
    </w:p>
    <w:p w14:paraId="0A040BA2" w14:textId="77777777" w:rsidR="00B96354" w:rsidRPr="007A6AF6" w:rsidRDefault="0068638B" w:rsidP="007A6AF6">
      <w:pPr>
        <w:pStyle w:val="affa"/>
        <w:tabs>
          <w:tab w:val="clear" w:pos="0"/>
          <w:tab w:val="clear" w:pos="720"/>
          <w:tab w:val="clear" w:pos="2160"/>
        </w:tabs>
        <w:spacing w:before="156" w:after="156"/>
        <w:rPr>
          <w:color w:val="000000"/>
        </w:rPr>
      </w:pPr>
      <w:bookmarkStart w:id="36" w:name="_Toc34649107"/>
      <w:r w:rsidRPr="007A6AF6">
        <w:rPr>
          <w:rFonts w:hint="eastAsia"/>
          <w:color w:val="000000"/>
        </w:rPr>
        <w:t>4</w:t>
      </w:r>
      <w:r w:rsidRPr="007A6AF6">
        <w:rPr>
          <w:color w:val="000000"/>
        </w:rPr>
        <w:t>.1.2</w:t>
      </w:r>
      <w:r w:rsidRPr="007A6AF6">
        <w:rPr>
          <w:rFonts w:hint="eastAsia"/>
          <w:color w:val="000000"/>
        </w:rPr>
        <w:t>环境温度</w:t>
      </w:r>
      <w:bookmarkEnd w:id="36"/>
    </w:p>
    <w:p w14:paraId="583EEA91"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对于L</w:t>
      </w:r>
      <w:r w:rsidRPr="007A6AF6">
        <w:rPr>
          <w:rFonts w:ascii="宋体" w:hAnsi="Times New Roman" w:cs="Times New Roman"/>
          <w:noProof/>
          <w:color w:val="000000"/>
          <w:kern w:val="0"/>
          <w:szCs w:val="20"/>
        </w:rPr>
        <w:t>ED植物光照产品的</w:t>
      </w:r>
      <w:r w:rsidRPr="007A6AF6">
        <w:rPr>
          <w:rFonts w:ascii="宋体" w:hAnsi="Times New Roman" w:cs="Times New Roman" w:hint="eastAsia"/>
          <w:noProof/>
          <w:color w:val="000000"/>
          <w:kern w:val="0"/>
          <w:szCs w:val="20"/>
        </w:rPr>
        <w:t>测量，设定的环境温度值tamb应为25.0±1</w:t>
      </w:r>
      <w:r w:rsidRPr="007A6AF6">
        <w:rPr>
          <w:rFonts w:ascii="宋体" w:hAnsi="Times New Roman" w:cs="Times New Roman"/>
          <w:noProof/>
          <w:color w:val="000000"/>
          <w:kern w:val="0"/>
          <w:szCs w:val="20"/>
        </w:rPr>
        <w:t>°</w:t>
      </w:r>
      <w:r w:rsidRPr="007A6AF6">
        <w:rPr>
          <w:rFonts w:ascii="宋体" w:hAnsi="Times New Roman" w:cs="Times New Roman" w:hint="eastAsia"/>
          <w:noProof/>
          <w:color w:val="000000"/>
          <w:kern w:val="0"/>
          <w:szCs w:val="20"/>
        </w:rPr>
        <w:t>C。</w:t>
      </w:r>
    </w:p>
    <w:p w14:paraId="00B996AB" w14:textId="77777777" w:rsidR="00B96354" w:rsidRPr="007A6AF6" w:rsidRDefault="0068638B" w:rsidP="007A6AF6">
      <w:pPr>
        <w:pStyle w:val="affa"/>
        <w:tabs>
          <w:tab w:val="clear" w:pos="0"/>
          <w:tab w:val="clear" w:pos="720"/>
          <w:tab w:val="clear" w:pos="2160"/>
        </w:tabs>
        <w:spacing w:before="156" w:after="156"/>
        <w:rPr>
          <w:color w:val="000000"/>
        </w:rPr>
      </w:pPr>
      <w:bookmarkStart w:id="37" w:name="_Toc34649108"/>
      <w:r w:rsidRPr="007A6AF6">
        <w:rPr>
          <w:rFonts w:hint="eastAsia"/>
          <w:color w:val="000000"/>
        </w:rPr>
        <w:t>4</w:t>
      </w:r>
      <w:r w:rsidRPr="007A6AF6">
        <w:rPr>
          <w:color w:val="000000"/>
        </w:rPr>
        <w:t>.1.3 空气流动</w:t>
      </w:r>
      <w:bookmarkEnd w:id="37"/>
    </w:p>
    <w:p w14:paraId="6AD5D75D"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测量应在静态的空气中进行，设定值：空气流动速率为0 m/s，允差区间：0m/s-0.25m/s。</w:t>
      </w:r>
    </w:p>
    <w:p w14:paraId="28B4024C" w14:textId="77777777" w:rsidR="00B96354" w:rsidRPr="007A6AF6" w:rsidRDefault="0068638B" w:rsidP="007A6AF6">
      <w:pPr>
        <w:pStyle w:val="affa"/>
        <w:tabs>
          <w:tab w:val="clear" w:pos="0"/>
          <w:tab w:val="clear" w:pos="720"/>
          <w:tab w:val="clear" w:pos="2160"/>
        </w:tabs>
        <w:spacing w:before="156" w:after="156"/>
        <w:rPr>
          <w:color w:val="000000"/>
        </w:rPr>
      </w:pPr>
      <w:bookmarkStart w:id="38" w:name="_Toc34649109"/>
      <w:r w:rsidRPr="007A6AF6">
        <w:rPr>
          <w:rFonts w:hint="eastAsia"/>
          <w:color w:val="000000"/>
        </w:rPr>
        <w:t>4</w:t>
      </w:r>
      <w:r w:rsidRPr="007A6AF6">
        <w:rPr>
          <w:color w:val="000000"/>
        </w:rPr>
        <w:t>.1.4 工作姿态</w:t>
      </w:r>
      <w:bookmarkEnd w:id="38"/>
    </w:p>
    <w:p w14:paraId="1CC8F833" w14:textId="62961F3E"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DUT</w:t>
      </w:r>
      <w:r w:rsidR="007A6AF6">
        <w:rPr>
          <w:rFonts w:ascii="宋体" w:hAnsi="Times New Roman" w:cs="Times New Roman" w:hint="eastAsia"/>
          <w:noProof/>
          <w:color w:val="000000"/>
          <w:kern w:val="0"/>
          <w:szCs w:val="20"/>
        </w:rPr>
        <w:t>（待测设备-</w:t>
      </w:r>
      <w:r w:rsidR="007A6AF6">
        <w:rPr>
          <w:rFonts w:ascii="Arial" w:hAnsi="Arial"/>
          <w:color w:val="666666"/>
          <w:sz w:val="20"/>
          <w:szCs w:val="20"/>
          <w:shd w:val="clear" w:color="auto" w:fill="FFFFFF"/>
        </w:rPr>
        <w:t>Device Under Test</w:t>
      </w:r>
      <w:r w:rsidR="007A6AF6">
        <w:rPr>
          <w:rFonts w:ascii="Arial" w:hAnsi="Arial" w:hint="eastAsia"/>
          <w:color w:val="666666"/>
          <w:sz w:val="20"/>
          <w:szCs w:val="20"/>
          <w:shd w:val="clear" w:color="auto" w:fill="FFFFFF"/>
        </w:rPr>
        <w:t>）</w:t>
      </w:r>
      <w:r w:rsidRPr="007A6AF6">
        <w:rPr>
          <w:rFonts w:ascii="宋体" w:hAnsi="Times New Roman" w:cs="Times New Roman" w:hint="eastAsia"/>
          <w:noProof/>
          <w:color w:val="000000"/>
          <w:kern w:val="0"/>
          <w:szCs w:val="20"/>
        </w:rPr>
        <w:t>在稳定和测试周期中均应保持在其设计的工作条件下。</w:t>
      </w:r>
    </w:p>
    <w:p w14:paraId="64E68727" w14:textId="7D12CC50"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若不能符合本要求，则应将测量校正至设计工作姿态下。</w:t>
      </w:r>
    </w:p>
    <w:p w14:paraId="7ADBE012" w14:textId="77777777" w:rsidR="00B96354" w:rsidRPr="007A6AF6" w:rsidRDefault="0068638B" w:rsidP="007A6AF6">
      <w:pPr>
        <w:pStyle w:val="aff9"/>
        <w:tabs>
          <w:tab w:val="clear" w:pos="0"/>
        </w:tabs>
        <w:spacing w:before="156" w:after="156"/>
        <w:rPr>
          <w:color w:val="000000"/>
        </w:rPr>
      </w:pPr>
      <w:bookmarkStart w:id="39" w:name="_Toc34649110"/>
      <w:r w:rsidRPr="007A6AF6">
        <w:rPr>
          <w:rFonts w:hint="eastAsia"/>
          <w:color w:val="000000"/>
        </w:rPr>
        <w:t>4</w:t>
      </w:r>
      <w:r w:rsidRPr="007A6AF6">
        <w:rPr>
          <w:color w:val="000000"/>
        </w:rPr>
        <w:t>.2 电学测试条件</w:t>
      </w:r>
      <w:bookmarkEnd w:id="39"/>
    </w:p>
    <w:p w14:paraId="60300ADF" w14:textId="77777777" w:rsidR="00B96354" w:rsidRPr="007A6AF6" w:rsidRDefault="0068638B" w:rsidP="007A6AF6">
      <w:pPr>
        <w:pStyle w:val="affa"/>
        <w:tabs>
          <w:tab w:val="clear" w:pos="0"/>
          <w:tab w:val="clear" w:pos="720"/>
          <w:tab w:val="clear" w:pos="2160"/>
        </w:tabs>
        <w:spacing w:before="156" w:after="156"/>
        <w:rPr>
          <w:color w:val="000000"/>
        </w:rPr>
      </w:pPr>
      <w:bookmarkStart w:id="40" w:name="_Toc34649111"/>
      <w:r w:rsidRPr="007A6AF6">
        <w:rPr>
          <w:rFonts w:hint="eastAsia"/>
          <w:color w:val="000000"/>
        </w:rPr>
        <w:t>4</w:t>
      </w:r>
      <w:r w:rsidRPr="007A6AF6">
        <w:rPr>
          <w:color w:val="000000"/>
        </w:rPr>
        <w:t>.2.1测试电压和测试电流</w:t>
      </w:r>
      <w:bookmarkEnd w:id="40"/>
    </w:p>
    <w:p w14:paraId="2E1E026D"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设定值为DUT的额定供电电压，或者DUT的额定供电电流（直流电流输入的LED模块），在DUT的供电端实施测量。</w:t>
      </w:r>
    </w:p>
    <w:p w14:paraId="504FDB46" w14:textId="3EE88316"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交流电压</w:t>
      </w:r>
      <w:r w:rsidR="00EB5959" w:rsidRPr="007A6AF6">
        <w:rPr>
          <w:rFonts w:ascii="宋体" w:hAnsi="Times New Roman" w:cs="Times New Roman" w:hint="eastAsia"/>
          <w:noProof/>
          <w:color w:val="000000"/>
          <w:kern w:val="0"/>
          <w:szCs w:val="20"/>
        </w:rPr>
        <w:t>允差区间</w:t>
      </w:r>
      <w:r w:rsidR="00EB5959">
        <w:rPr>
          <w:rFonts w:ascii="宋体" w:hAnsi="Times New Roman" w:cs="Times New Roman" w:hint="eastAsia"/>
          <w:noProof/>
          <w:color w:val="000000"/>
          <w:kern w:val="0"/>
          <w:szCs w:val="20"/>
        </w:rPr>
        <w:t>为</w:t>
      </w:r>
      <w:r w:rsidRPr="007A6AF6">
        <w:rPr>
          <w:rFonts w:ascii="宋体" w:hAnsi="Times New Roman" w:cs="Times New Roman" w:hint="eastAsia"/>
          <w:noProof/>
          <w:color w:val="000000"/>
          <w:kern w:val="0"/>
          <w:szCs w:val="20"/>
        </w:rPr>
        <w:t>RMS（均方根）±0.4%</w:t>
      </w:r>
      <w:r w:rsidR="00EB5959">
        <w:rPr>
          <w:rFonts w:ascii="宋体" w:hAnsi="Times New Roman" w:cs="Times New Roman" w:hint="eastAsia"/>
          <w:noProof/>
          <w:color w:val="000000"/>
          <w:kern w:val="0"/>
          <w:szCs w:val="20"/>
        </w:rPr>
        <w:t>，</w:t>
      </w:r>
      <w:r w:rsidRPr="007A6AF6">
        <w:rPr>
          <w:rFonts w:ascii="宋体" w:hAnsi="Times New Roman" w:cs="Times New Roman" w:hint="eastAsia"/>
          <w:noProof/>
          <w:color w:val="000000"/>
          <w:kern w:val="0"/>
          <w:szCs w:val="20"/>
        </w:rPr>
        <w:t>直流电压</w:t>
      </w:r>
      <w:r w:rsidR="00EB5959" w:rsidRPr="007A6AF6">
        <w:rPr>
          <w:rFonts w:ascii="宋体" w:hAnsi="Times New Roman" w:cs="Times New Roman" w:hint="eastAsia"/>
          <w:noProof/>
          <w:color w:val="000000"/>
          <w:kern w:val="0"/>
          <w:szCs w:val="20"/>
        </w:rPr>
        <w:t>允差区间</w:t>
      </w:r>
      <w:r w:rsidR="00EB5959">
        <w:rPr>
          <w:rFonts w:ascii="宋体" w:hAnsi="Times New Roman" w:cs="Times New Roman" w:hint="eastAsia"/>
          <w:noProof/>
          <w:color w:val="000000"/>
          <w:kern w:val="0"/>
          <w:szCs w:val="20"/>
        </w:rPr>
        <w:t>为</w:t>
      </w:r>
      <w:r w:rsidRPr="007A6AF6">
        <w:rPr>
          <w:rFonts w:ascii="宋体" w:hAnsi="Times New Roman" w:cs="Times New Roman" w:hint="eastAsia"/>
          <w:noProof/>
          <w:color w:val="000000"/>
          <w:kern w:val="0"/>
          <w:szCs w:val="20"/>
        </w:rPr>
        <w:t>±0.2%。对于直流电流输入的LED模块，直流电流</w:t>
      </w:r>
      <w:r w:rsidR="00EB5959" w:rsidRPr="007A6AF6">
        <w:rPr>
          <w:rFonts w:ascii="宋体" w:hAnsi="Times New Roman" w:cs="Times New Roman" w:hint="eastAsia"/>
          <w:noProof/>
          <w:color w:val="000000"/>
          <w:kern w:val="0"/>
          <w:szCs w:val="20"/>
        </w:rPr>
        <w:t>允差区间</w:t>
      </w:r>
      <w:r w:rsidR="00EB5959">
        <w:rPr>
          <w:rFonts w:ascii="宋体" w:hAnsi="Times New Roman" w:cs="Times New Roman" w:hint="eastAsia"/>
          <w:noProof/>
          <w:color w:val="000000"/>
          <w:kern w:val="0"/>
          <w:szCs w:val="20"/>
        </w:rPr>
        <w:t>为</w:t>
      </w:r>
      <w:r w:rsidRPr="007A6AF6">
        <w:rPr>
          <w:rFonts w:ascii="宋体" w:hAnsi="Times New Roman" w:cs="Times New Roman" w:hint="eastAsia"/>
          <w:noProof/>
          <w:color w:val="000000"/>
          <w:kern w:val="0"/>
          <w:szCs w:val="20"/>
        </w:rPr>
        <w:t>±0.2%。</w:t>
      </w:r>
    </w:p>
    <w:p w14:paraId="229BF7CE"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测试电压的测量应在DUT的供电输入端而非供电电源的输出端，以避免由于导线和连接器引起的电压降造成误差。</w:t>
      </w:r>
    </w:p>
    <w:p w14:paraId="547E587A"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如果额定供电电压是一个范围，测试电压应根据合适的IEC LED</w:t>
      </w:r>
      <w:r w:rsidRPr="008728AE">
        <w:rPr>
          <w:rFonts w:ascii="宋体" w:hAnsi="Times New Roman" w:cs="Times New Roman" w:hint="eastAsia"/>
          <w:noProof/>
          <w:color w:val="000000"/>
          <w:kern w:val="0"/>
          <w:szCs w:val="20"/>
        </w:rPr>
        <w:t>性能标准（见条</w:t>
      </w:r>
      <w:r w:rsidRPr="007A6AF6">
        <w:rPr>
          <w:rFonts w:ascii="宋体" w:hAnsi="Times New Roman" w:cs="Times New Roman" w:hint="eastAsia"/>
          <w:noProof/>
          <w:color w:val="000000"/>
          <w:kern w:val="0"/>
          <w:szCs w:val="20"/>
        </w:rPr>
        <w:t>款2）或者区域规范来选择。</w:t>
      </w:r>
    </w:p>
    <w:p w14:paraId="0E151478" w14:textId="77777777" w:rsidR="00B96354" w:rsidRPr="00362156" w:rsidRDefault="0068638B" w:rsidP="007A6AF6">
      <w:pPr>
        <w:ind w:firstLineChars="200" w:firstLine="360"/>
        <w:rPr>
          <w:rFonts w:ascii="宋体" w:hAnsi="Times New Roman" w:cs="Times New Roman"/>
          <w:noProof/>
          <w:color w:val="000000"/>
          <w:kern w:val="0"/>
          <w:sz w:val="18"/>
          <w:szCs w:val="18"/>
        </w:rPr>
      </w:pPr>
      <w:r w:rsidRPr="00362156">
        <w:rPr>
          <w:rFonts w:ascii="宋体" w:hAnsi="Times New Roman" w:cs="Times New Roman" w:hint="eastAsia"/>
          <w:noProof/>
          <w:color w:val="000000"/>
          <w:kern w:val="0"/>
          <w:sz w:val="18"/>
          <w:szCs w:val="18"/>
        </w:rPr>
        <w:t>注：IEC的LED性能标准一般是关于与市电连接或者在恒定电压下工作的终端LED装置。对于某些LED模块，则需控制电流。</w:t>
      </w:r>
    </w:p>
    <w:p w14:paraId="59BEF265" w14:textId="77777777" w:rsidR="00B96354" w:rsidRPr="007A6AF6" w:rsidRDefault="0068638B" w:rsidP="007A6AF6">
      <w:pPr>
        <w:pStyle w:val="affa"/>
        <w:tabs>
          <w:tab w:val="clear" w:pos="0"/>
          <w:tab w:val="clear" w:pos="720"/>
          <w:tab w:val="clear" w:pos="2160"/>
        </w:tabs>
        <w:spacing w:before="156" w:after="156"/>
        <w:rPr>
          <w:color w:val="000000"/>
        </w:rPr>
      </w:pPr>
      <w:bookmarkStart w:id="41" w:name="_Toc34649112"/>
      <w:r w:rsidRPr="007A6AF6">
        <w:rPr>
          <w:rFonts w:hint="eastAsia"/>
          <w:color w:val="000000"/>
        </w:rPr>
        <w:t>4</w:t>
      </w:r>
      <w:r w:rsidRPr="007A6AF6">
        <w:rPr>
          <w:color w:val="000000"/>
        </w:rPr>
        <w:t>.2.2 电学测量</w:t>
      </w:r>
      <w:bookmarkEnd w:id="41"/>
    </w:p>
    <w:p w14:paraId="0D65EC61"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使用合适的测量设备测量交流/直流电压、电流和功率。</w:t>
      </w:r>
    </w:p>
    <w:p w14:paraId="1A29F6FE" w14:textId="0D923E3B"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交流伏特表和安培表的校准不确定度应小于等于0.2%。直流伏特表和安培表的校准不确定度应小于等于0.1%。</w:t>
      </w:r>
    </w:p>
    <w:p w14:paraId="56F53920"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应当使用合适的功率计或者功率分析仪测量交流功率。功率计应有合适的带宽以覆盖电</w:t>
      </w:r>
      <w:r w:rsidRPr="007A6AF6">
        <w:rPr>
          <w:rFonts w:ascii="宋体" w:hAnsi="Times New Roman" w:cs="Times New Roman" w:hint="eastAsia"/>
          <w:noProof/>
          <w:color w:val="000000"/>
          <w:kern w:val="0"/>
          <w:szCs w:val="20"/>
        </w:rPr>
        <w:lastRenderedPageBreak/>
        <w:t>流中的谐波成分。</w:t>
      </w:r>
    </w:p>
    <w:p w14:paraId="189D6C13" w14:textId="3E6A06F2"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交流功率计或者功率分析仪的校准不确定度应小于等于0.5%。带宽至少为100kHz。当声称不具有显著高频组份（5kHz或者30kHz）时，允许采用较低带宽（分别为5kHz或者30kHz）。</w:t>
      </w:r>
    </w:p>
    <w:p w14:paraId="6A47DA82" w14:textId="04993D85" w:rsidR="00B96354" w:rsidRPr="00362156" w:rsidRDefault="0068638B" w:rsidP="007A6AF6">
      <w:pPr>
        <w:ind w:firstLineChars="200" w:firstLine="360"/>
        <w:rPr>
          <w:rFonts w:ascii="宋体" w:hAnsi="Times New Roman" w:cs="Times New Roman"/>
          <w:noProof/>
          <w:color w:val="000000"/>
          <w:kern w:val="0"/>
          <w:sz w:val="18"/>
          <w:szCs w:val="18"/>
        </w:rPr>
      </w:pPr>
      <w:r w:rsidRPr="00362156">
        <w:rPr>
          <w:rFonts w:ascii="宋体" w:hAnsi="Times New Roman" w:cs="Times New Roman" w:hint="eastAsia"/>
          <w:noProof/>
          <w:color w:val="000000"/>
          <w:kern w:val="0"/>
          <w:sz w:val="18"/>
          <w:szCs w:val="18"/>
        </w:rPr>
        <w:t>注：LED产品中可能存在或者不存在显著高频组份（＞5kHz），取决于辅助机构（控制器，调光器等）的使用。对于能够产生显著高频组份的LED控制器，带宽为100kHz可能也未必足够，功率分析仪的类型应适应这种特殊情况（如：1MHz带宽）。</w:t>
      </w:r>
    </w:p>
    <w:p w14:paraId="6196A39D"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所有供电电流的导线和连接头都应安全固定并且有足够低的阻抗。测试电路应符合相关的IEC灯标准。应采用4线测量方法。对于LED灯具，连接端为电压测量的参考点。</w:t>
      </w:r>
    </w:p>
    <w:p w14:paraId="6B0F9792"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测量功率消耗非常小的LED装置时，应当保证电压表或功率计的阻抗足够大以避免由电流泄漏产生的误差。</w:t>
      </w:r>
    </w:p>
    <w:p w14:paraId="5036BE90" w14:textId="05D9D55C"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电压测量电路的内部阻抗应至少为1M</w:t>
      </w:r>
      <w:r w:rsidRPr="007A6AF6">
        <w:rPr>
          <w:rFonts w:ascii="宋体" w:hAnsi="Times New Roman" w:cs="Times New Roman"/>
          <w:noProof/>
          <w:color w:val="000000"/>
          <w:kern w:val="0"/>
          <w:szCs w:val="20"/>
        </w:rPr>
        <w:t>Ω</w:t>
      </w:r>
      <w:r w:rsidRPr="007A6AF6">
        <w:rPr>
          <w:rFonts w:ascii="宋体" w:hAnsi="Times New Roman" w:cs="Times New Roman" w:hint="eastAsia"/>
          <w:noProof/>
          <w:color w:val="000000"/>
          <w:kern w:val="0"/>
          <w:szCs w:val="20"/>
        </w:rPr>
        <w:t>。</w:t>
      </w:r>
    </w:p>
    <w:p w14:paraId="5F398456" w14:textId="35B66749" w:rsidR="00B96354" w:rsidRPr="00362156" w:rsidRDefault="0068638B" w:rsidP="00362156">
      <w:pPr>
        <w:ind w:firstLineChars="200" w:firstLine="360"/>
        <w:rPr>
          <w:rFonts w:ascii="宋体" w:hAnsi="Times New Roman" w:cs="Times New Roman"/>
          <w:noProof/>
          <w:color w:val="000000"/>
          <w:kern w:val="0"/>
          <w:sz w:val="18"/>
          <w:szCs w:val="18"/>
        </w:rPr>
      </w:pPr>
      <w:r w:rsidRPr="00362156">
        <w:rPr>
          <w:rFonts w:ascii="宋体" w:hAnsi="Times New Roman" w:cs="Times New Roman" w:hint="eastAsia"/>
          <w:noProof/>
          <w:color w:val="000000"/>
          <w:kern w:val="0"/>
          <w:sz w:val="18"/>
          <w:szCs w:val="18"/>
        </w:rPr>
        <w:t>注：某些DUT具有高阻抗，因此必要时需引入具有更高内部阻抗的测量设备。</w:t>
      </w:r>
    </w:p>
    <w:p w14:paraId="3C96B1E8" w14:textId="77777777" w:rsidR="00B96354" w:rsidRPr="007A6AF6" w:rsidRDefault="0068638B" w:rsidP="007A6AF6">
      <w:pPr>
        <w:ind w:firstLineChars="200" w:firstLine="420"/>
        <w:rPr>
          <w:rFonts w:ascii="宋体" w:hAnsi="Times New Roman" w:cs="Times New Roman"/>
          <w:noProof/>
          <w:color w:val="000000"/>
          <w:kern w:val="0"/>
          <w:szCs w:val="20"/>
        </w:rPr>
      </w:pPr>
      <w:bookmarkStart w:id="42" w:name="_Toc433195084"/>
      <w:r w:rsidRPr="007A6AF6">
        <w:rPr>
          <w:rFonts w:ascii="宋体" w:hAnsi="Times New Roman" w:cs="Times New Roman" w:hint="eastAsia"/>
          <w:noProof/>
          <w:color w:val="000000"/>
          <w:kern w:val="0"/>
          <w:szCs w:val="20"/>
        </w:rPr>
        <w:t>直流功率的测量可以通过采用合适的设备直接获得或者从测得的电压和电流中得到。</w:t>
      </w:r>
      <w:bookmarkEnd w:id="42"/>
    </w:p>
    <w:p w14:paraId="7C33E2E0" w14:textId="77777777" w:rsidR="00B96354" w:rsidRPr="007A6AF6" w:rsidRDefault="0068638B" w:rsidP="007A6AF6">
      <w:pPr>
        <w:pStyle w:val="affa"/>
        <w:tabs>
          <w:tab w:val="clear" w:pos="0"/>
          <w:tab w:val="clear" w:pos="720"/>
          <w:tab w:val="clear" w:pos="2160"/>
        </w:tabs>
        <w:spacing w:before="156" w:after="156"/>
        <w:rPr>
          <w:color w:val="000000"/>
        </w:rPr>
      </w:pPr>
      <w:bookmarkStart w:id="43" w:name="_Toc34649113"/>
      <w:r w:rsidRPr="007A6AF6">
        <w:rPr>
          <w:rFonts w:hint="eastAsia"/>
          <w:color w:val="000000"/>
        </w:rPr>
        <w:t>4</w:t>
      </w:r>
      <w:r w:rsidRPr="007A6AF6">
        <w:rPr>
          <w:color w:val="000000"/>
        </w:rPr>
        <w:t>.2.3供电电源</w:t>
      </w:r>
      <w:bookmarkEnd w:id="43"/>
    </w:p>
    <w:p w14:paraId="6D93A428" w14:textId="416D4EDB"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关于供电电源的指导请参见C</w:t>
      </w:r>
      <w:r w:rsidRPr="007A6AF6">
        <w:rPr>
          <w:rFonts w:ascii="宋体" w:hAnsi="Times New Roman" w:cs="Times New Roman"/>
          <w:noProof/>
          <w:color w:val="000000"/>
          <w:kern w:val="0"/>
          <w:szCs w:val="20"/>
        </w:rPr>
        <w:t>IE S 025/E:2015 IDT</w:t>
      </w:r>
      <w:r w:rsidR="008728AE">
        <w:rPr>
          <w:rFonts w:ascii="宋体" w:hAnsi="Times New Roman" w:cs="Times New Roman" w:hint="eastAsia"/>
          <w:noProof/>
          <w:color w:val="000000"/>
          <w:kern w:val="0"/>
          <w:szCs w:val="20"/>
        </w:rPr>
        <w:t>。</w:t>
      </w:r>
    </w:p>
    <w:p w14:paraId="540D8B3D" w14:textId="77777777" w:rsidR="00B96354" w:rsidRPr="007A6AF6" w:rsidRDefault="0068638B" w:rsidP="007A6AF6">
      <w:pPr>
        <w:pStyle w:val="aff9"/>
        <w:tabs>
          <w:tab w:val="clear" w:pos="0"/>
        </w:tabs>
        <w:spacing w:before="156" w:after="156"/>
        <w:rPr>
          <w:color w:val="000000"/>
        </w:rPr>
      </w:pPr>
      <w:bookmarkStart w:id="44" w:name="_Toc34649114"/>
      <w:r w:rsidRPr="007A6AF6">
        <w:rPr>
          <w:rFonts w:hint="eastAsia"/>
          <w:color w:val="000000"/>
        </w:rPr>
        <w:t>4</w:t>
      </w:r>
      <w:r w:rsidRPr="007A6AF6">
        <w:rPr>
          <w:color w:val="000000"/>
        </w:rPr>
        <w:t>.3测量前的稳定</w:t>
      </w:r>
      <w:bookmarkEnd w:id="44"/>
    </w:p>
    <w:p w14:paraId="26A394FA"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测量应当在DUT达到于稳定状态后开始。测试设备也应达到稳定状态。</w:t>
      </w:r>
    </w:p>
    <w:p w14:paraId="6C971149"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在稳定期间，至少每间隔1min测量光输出和电功率。</w:t>
      </w:r>
    </w:p>
    <w:p w14:paraId="776AED8F" w14:textId="4E257159" w:rsidR="00B96354" w:rsidRDefault="0068638B" w:rsidP="00362156">
      <w:pPr>
        <w:ind w:firstLineChars="200" w:firstLine="420"/>
      </w:pPr>
      <w:r w:rsidRPr="007A6AF6">
        <w:rPr>
          <w:rFonts w:ascii="宋体" w:hAnsi="Times New Roman" w:cs="Times New Roman" w:hint="eastAsia"/>
          <w:noProof/>
          <w:color w:val="000000"/>
          <w:kern w:val="0"/>
          <w:szCs w:val="20"/>
        </w:rPr>
        <w:t>DUT应点亮至少30min，当在至少15min内其光输出和电功率的最大读数和最小读数间的差异小于最小读数的0.5%时，认为其已经达到稳定。如果DUT经过预点燃，则无需点燃30min，并当其读数在最后15min内符合上述要求时则认为其已稳定。</w:t>
      </w:r>
    </w:p>
    <w:p w14:paraId="5C2871B8" w14:textId="77777777" w:rsidR="00B96354" w:rsidRPr="007A6AF6" w:rsidRDefault="0068638B" w:rsidP="007A6AF6">
      <w:pPr>
        <w:pStyle w:val="afff0"/>
        <w:rPr>
          <w:color w:val="000000"/>
        </w:rPr>
      </w:pPr>
      <w:bookmarkStart w:id="45" w:name="_Toc34649115"/>
      <w:r w:rsidRPr="007A6AF6">
        <w:rPr>
          <w:rFonts w:hint="eastAsia"/>
          <w:color w:val="000000"/>
        </w:rPr>
        <w:t>5</w:t>
      </w:r>
      <w:r w:rsidRPr="007A6AF6">
        <w:rPr>
          <w:color w:val="000000"/>
        </w:rPr>
        <w:t xml:space="preserve">. </w:t>
      </w:r>
      <w:r w:rsidRPr="007A6AF6">
        <w:rPr>
          <w:rFonts w:hint="eastAsia"/>
          <w:color w:val="000000"/>
        </w:rPr>
        <w:t>测试方法</w:t>
      </w:r>
      <w:bookmarkEnd w:id="45"/>
    </w:p>
    <w:p w14:paraId="169F99E8" w14:textId="44D0EDE5" w:rsidR="00B96354" w:rsidRPr="007A6AF6" w:rsidRDefault="0068638B" w:rsidP="007A6AF6">
      <w:pPr>
        <w:pStyle w:val="aff9"/>
        <w:tabs>
          <w:tab w:val="clear" w:pos="0"/>
        </w:tabs>
        <w:spacing w:before="156" w:after="156"/>
        <w:rPr>
          <w:color w:val="000000"/>
        </w:rPr>
      </w:pPr>
      <w:bookmarkStart w:id="46" w:name="_Toc34649116"/>
      <w:r w:rsidRPr="007A6AF6">
        <w:rPr>
          <w:color w:val="000000"/>
        </w:rPr>
        <w:t>5.1 光谱</w:t>
      </w:r>
      <w:r w:rsidRPr="007A6AF6">
        <w:rPr>
          <w:rFonts w:hint="eastAsia"/>
          <w:color w:val="000000"/>
        </w:rPr>
        <w:t>辐射</w:t>
      </w:r>
      <w:r w:rsidRPr="007A6AF6">
        <w:rPr>
          <w:color w:val="000000"/>
        </w:rPr>
        <w:t>功率测量</w:t>
      </w:r>
      <w:bookmarkEnd w:id="46"/>
    </w:p>
    <w:p w14:paraId="03E008A4" w14:textId="1E4356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本标准涉及的光谱辐射功率分为单点值和全空间总值两种。对于设备的要求参见第</w:t>
      </w:r>
      <w:r w:rsidR="002C2B39" w:rsidRPr="007A6AF6">
        <w:rPr>
          <w:rFonts w:ascii="宋体" w:hAnsi="Times New Roman" w:cs="Times New Roman" w:hint="eastAsia"/>
          <w:noProof/>
          <w:color w:val="000000"/>
          <w:kern w:val="0"/>
          <w:szCs w:val="20"/>
        </w:rPr>
        <w:t>6</w:t>
      </w:r>
      <w:r w:rsidRPr="007A6AF6">
        <w:rPr>
          <w:rFonts w:ascii="宋体" w:hAnsi="Times New Roman" w:cs="Times New Roman" w:hint="eastAsia"/>
          <w:noProof/>
          <w:color w:val="000000"/>
          <w:kern w:val="0"/>
          <w:szCs w:val="20"/>
        </w:rPr>
        <w:t>章内容。</w:t>
      </w:r>
    </w:p>
    <w:p w14:paraId="44B82743"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noProof/>
          <w:color w:val="000000"/>
          <w:kern w:val="0"/>
          <w:szCs w:val="20"/>
        </w:rPr>
        <w:t>DUT</w:t>
      </w:r>
      <w:r w:rsidRPr="007A6AF6">
        <w:rPr>
          <w:rFonts w:ascii="宋体" w:hAnsi="Times New Roman" w:cs="Times New Roman" w:hint="eastAsia"/>
          <w:noProof/>
          <w:color w:val="000000"/>
          <w:kern w:val="0"/>
          <w:szCs w:val="20"/>
        </w:rPr>
        <w:t>在单点处的光谱辐射功率用光谱辐射计或类似功能设备直接测量。单点位置的光谱辐射功率与该位置对</w:t>
      </w:r>
      <w:r w:rsidRPr="007A6AF6">
        <w:rPr>
          <w:rFonts w:ascii="宋体" w:hAnsi="Times New Roman" w:cs="Times New Roman"/>
          <w:noProof/>
          <w:color w:val="000000"/>
          <w:kern w:val="0"/>
          <w:szCs w:val="20"/>
        </w:rPr>
        <w:t>DUT</w:t>
      </w:r>
      <w:r w:rsidRPr="007A6AF6">
        <w:rPr>
          <w:rFonts w:ascii="宋体" w:hAnsi="Times New Roman" w:cs="Times New Roman" w:hint="eastAsia"/>
          <w:noProof/>
          <w:color w:val="000000"/>
          <w:kern w:val="0"/>
          <w:szCs w:val="20"/>
        </w:rPr>
        <w:t>的相对位置和测量方向有关。</w:t>
      </w:r>
    </w:p>
    <w:p w14:paraId="5A05D03C" w14:textId="4C593462" w:rsidR="00B96354"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noProof/>
          <w:color w:val="000000"/>
          <w:kern w:val="0"/>
          <w:szCs w:val="20"/>
        </w:rPr>
        <w:t>DUT</w:t>
      </w:r>
      <w:r w:rsidRPr="007A6AF6">
        <w:rPr>
          <w:rFonts w:ascii="宋体" w:hAnsi="Times New Roman" w:cs="Times New Roman" w:hint="eastAsia"/>
          <w:noProof/>
          <w:color w:val="000000"/>
          <w:kern w:val="0"/>
          <w:szCs w:val="20"/>
        </w:rPr>
        <w:t>在全空间内辐射的光谱辐射功率总值用积分球</w:t>
      </w:r>
      <w:r w:rsidRPr="007A6AF6">
        <w:rPr>
          <w:rFonts w:ascii="宋体" w:hAnsi="Times New Roman" w:cs="Times New Roman"/>
          <w:noProof/>
          <w:color w:val="000000"/>
          <w:kern w:val="0"/>
          <w:szCs w:val="20"/>
        </w:rPr>
        <w:t>-</w:t>
      </w:r>
      <w:r w:rsidRPr="007A6AF6">
        <w:rPr>
          <w:rFonts w:ascii="宋体" w:hAnsi="Times New Roman" w:cs="Times New Roman" w:hint="eastAsia"/>
          <w:noProof/>
          <w:color w:val="000000"/>
          <w:kern w:val="0"/>
          <w:szCs w:val="20"/>
        </w:rPr>
        <w:t>光谱辐射计系统或测角</w:t>
      </w:r>
      <w:r w:rsidRPr="007A6AF6">
        <w:rPr>
          <w:rFonts w:ascii="宋体" w:hAnsi="Times New Roman" w:cs="Times New Roman"/>
          <w:noProof/>
          <w:color w:val="000000"/>
          <w:kern w:val="0"/>
          <w:szCs w:val="20"/>
        </w:rPr>
        <w:t>-</w:t>
      </w:r>
      <w:r w:rsidRPr="007A6AF6">
        <w:rPr>
          <w:rFonts w:ascii="宋体" w:hAnsi="Times New Roman" w:cs="Times New Roman" w:hint="eastAsia"/>
          <w:noProof/>
          <w:color w:val="000000"/>
          <w:kern w:val="0"/>
          <w:szCs w:val="20"/>
        </w:rPr>
        <w:t>光谱辐射计系统测量。总光谱辐射功率为全空间积分结果。测量方法参见</w:t>
      </w:r>
      <w:r w:rsidRPr="007A6AF6">
        <w:rPr>
          <w:rFonts w:ascii="宋体" w:hAnsi="Times New Roman" w:cs="Times New Roman"/>
          <w:noProof/>
          <w:color w:val="000000"/>
          <w:kern w:val="0"/>
          <w:szCs w:val="20"/>
        </w:rPr>
        <w:t>LM-79</w:t>
      </w:r>
      <w:r w:rsidR="006A3996">
        <w:rPr>
          <w:rFonts w:ascii="宋体" w:hAnsi="Times New Roman" w:cs="Times New Roman" w:hint="eastAsia"/>
          <w:noProof/>
          <w:color w:val="000000"/>
          <w:kern w:val="0"/>
          <w:szCs w:val="20"/>
        </w:rPr>
        <w:t>-08</w:t>
      </w:r>
      <w:r w:rsidRPr="007A6AF6">
        <w:rPr>
          <w:rFonts w:ascii="宋体" w:hAnsi="Times New Roman" w:cs="Times New Roman" w:hint="eastAsia"/>
          <w:noProof/>
          <w:color w:val="000000"/>
          <w:kern w:val="0"/>
          <w:szCs w:val="20"/>
        </w:rPr>
        <w:t>。</w:t>
      </w:r>
    </w:p>
    <w:p w14:paraId="082912F0" w14:textId="77777777" w:rsidR="00D30E6E" w:rsidRPr="007A6AF6" w:rsidRDefault="00D30E6E" w:rsidP="007A6AF6">
      <w:pPr>
        <w:ind w:firstLineChars="200" w:firstLine="420"/>
        <w:rPr>
          <w:rFonts w:ascii="宋体" w:hAnsi="Times New Roman" w:cs="Times New Roman"/>
          <w:noProof/>
          <w:color w:val="000000"/>
          <w:kern w:val="0"/>
          <w:szCs w:val="20"/>
        </w:rPr>
      </w:pPr>
    </w:p>
    <w:p w14:paraId="5D09DCC0" w14:textId="77777777" w:rsidR="00B96354" w:rsidRPr="007A6AF6" w:rsidRDefault="0068638B" w:rsidP="007A6AF6">
      <w:pPr>
        <w:pStyle w:val="aff9"/>
        <w:tabs>
          <w:tab w:val="clear" w:pos="0"/>
        </w:tabs>
        <w:spacing w:before="156" w:after="156"/>
        <w:rPr>
          <w:color w:val="000000"/>
        </w:rPr>
      </w:pPr>
      <w:bookmarkStart w:id="47" w:name="_Toc34649117"/>
      <w:r w:rsidRPr="007A6AF6">
        <w:rPr>
          <w:color w:val="000000"/>
        </w:rPr>
        <w:t>5.2光子通量（PF）的测量</w:t>
      </w:r>
      <w:bookmarkEnd w:id="47"/>
    </w:p>
    <w:p w14:paraId="5E669EB2"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本标准包括以下光子通量的测量：</w:t>
      </w:r>
    </w:p>
    <w:p w14:paraId="21E2F08D" w14:textId="7B701E40" w:rsidR="00B96354" w:rsidRPr="007A6AF6" w:rsidRDefault="0068638B" w:rsidP="007A6AF6">
      <w:pPr>
        <w:pStyle w:val="affb"/>
        <w:numPr>
          <w:ilvl w:val="0"/>
          <w:numId w:val="36"/>
        </w:numPr>
        <w:ind w:firstLineChars="0"/>
        <w:rPr>
          <w:rFonts w:ascii="宋体" w:hAnsi="Times New Roman" w:cs="Times New Roman"/>
          <w:noProof/>
          <w:color w:val="000000"/>
          <w:kern w:val="0"/>
          <w:szCs w:val="20"/>
        </w:rPr>
      </w:pPr>
      <w:r w:rsidRPr="007A6AF6">
        <w:rPr>
          <w:rFonts w:ascii="宋体" w:hAnsi="Times New Roman" w:cs="Times New Roman"/>
          <w:noProof/>
          <w:color w:val="000000"/>
          <w:kern w:val="0"/>
          <w:szCs w:val="20"/>
        </w:rPr>
        <w:t>总光子通量</w:t>
      </w:r>
      <w:r w:rsidRPr="007A6AF6">
        <w:rPr>
          <w:rFonts w:ascii="宋体" w:hAnsi="Times New Roman" w:cs="Times New Roman" w:hint="eastAsia"/>
          <w:noProof/>
          <w:color w:val="000000"/>
          <w:kern w:val="0"/>
          <w:szCs w:val="20"/>
        </w:rPr>
        <w:t>P</w:t>
      </w:r>
      <w:r w:rsidRPr="007A6AF6">
        <w:rPr>
          <w:rFonts w:ascii="宋体" w:hAnsi="Times New Roman" w:cs="Times New Roman"/>
          <w:noProof/>
          <w:color w:val="000000"/>
          <w:kern w:val="0"/>
          <w:szCs w:val="20"/>
        </w:rPr>
        <w:t>F，波长范围为</w:t>
      </w:r>
      <w:r w:rsidRPr="007A6AF6">
        <w:rPr>
          <w:rFonts w:ascii="宋体" w:hAnsi="Times New Roman" w:cs="Times New Roman" w:hint="eastAsia"/>
          <w:noProof/>
          <w:color w:val="000000"/>
          <w:kern w:val="0"/>
          <w:szCs w:val="20"/>
        </w:rPr>
        <w:t>3</w:t>
      </w:r>
      <w:r w:rsidRPr="007A6AF6">
        <w:rPr>
          <w:rFonts w:ascii="宋体" w:hAnsi="Times New Roman" w:cs="Times New Roman"/>
          <w:noProof/>
          <w:color w:val="000000"/>
          <w:kern w:val="0"/>
          <w:szCs w:val="20"/>
        </w:rPr>
        <w:t>60nm-800nm</w:t>
      </w:r>
    </w:p>
    <w:p w14:paraId="1A331B8E" w14:textId="35CE9053" w:rsidR="00B96354" w:rsidRPr="007A6AF6" w:rsidRDefault="0068638B" w:rsidP="007A6AF6">
      <w:pPr>
        <w:pStyle w:val="affb"/>
        <w:numPr>
          <w:ilvl w:val="0"/>
          <w:numId w:val="36"/>
        </w:numPr>
        <w:ind w:firstLineChars="0"/>
        <w:rPr>
          <w:rFonts w:ascii="宋体" w:hAnsi="Times New Roman" w:cs="Times New Roman"/>
          <w:noProof/>
          <w:color w:val="000000"/>
          <w:kern w:val="0"/>
          <w:szCs w:val="20"/>
        </w:rPr>
      </w:pPr>
      <w:r w:rsidRPr="007A6AF6">
        <w:rPr>
          <w:rFonts w:ascii="宋体" w:hAnsi="Times New Roman" w:cs="Times New Roman"/>
          <w:noProof/>
          <w:color w:val="000000"/>
          <w:kern w:val="0"/>
          <w:szCs w:val="20"/>
        </w:rPr>
        <w:t>光合光子通量</w:t>
      </w:r>
      <w:r w:rsidRPr="007A6AF6">
        <w:rPr>
          <w:rFonts w:ascii="宋体" w:hAnsi="Times New Roman" w:cs="Times New Roman" w:hint="eastAsia"/>
          <w:noProof/>
          <w:color w:val="000000"/>
          <w:kern w:val="0"/>
          <w:szCs w:val="20"/>
        </w:rPr>
        <w:t>P</w:t>
      </w:r>
      <w:r w:rsidRPr="007A6AF6">
        <w:rPr>
          <w:rFonts w:ascii="宋体" w:hAnsi="Times New Roman" w:cs="Times New Roman"/>
          <w:noProof/>
          <w:color w:val="000000"/>
          <w:kern w:val="0"/>
          <w:szCs w:val="20"/>
        </w:rPr>
        <w:t>PF，波长范围为</w:t>
      </w:r>
      <w:r w:rsidRPr="007A6AF6">
        <w:rPr>
          <w:rFonts w:ascii="宋体" w:hAnsi="Times New Roman" w:cs="Times New Roman" w:hint="eastAsia"/>
          <w:noProof/>
          <w:color w:val="000000"/>
          <w:kern w:val="0"/>
          <w:szCs w:val="20"/>
        </w:rPr>
        <w:t>4</w:t>
      </w:r>
      <w:r w:rsidRPr="007A6AF6">
        <w:rPr>
          <w:rFonts w:ascii="宋体" w:hAnsi="Times New Roman" w:cs="Times New Roman"/>
          <w:noProof/>
          <w:color w:val="000000"/>
          <w:kern w:val="0"/>
          <w:szCs w:val="20"/>
        </w:rPr>
        <w:t>00nm-700nm</w:t>
      </w:r>
    </w:p>
    <w:p w14:paraId="35B4D141" w14:textId="44146FDB" w:rsidR="00B96354" w:rsidRPr="007A6AF6" w:rsidRDefault="0068638B" w:rsidP="007A6AF6">
      <w:pPr>
        <w:pStyle w:val="affb"/>
        <w:numPr>
          <w:ilvl w:val="0"/>
          <w:numId w:val="36"/>
        </w:numPr>
        <w:ind w:firstLineChars="0"/>
        <w:rPr>
          <w:rFonts w:ascii="宋体" w:hAnsi="Times New Roman" w:cs="Times New Roman"/>
          <w:noProof/>
          <w:color w:val="000000"/>
          <w:kern w:val="0"/>
          <w:szCs w:val="20"/>
        </w:rPr>
      </w:pPr>
      <w:r w:rsidRPr="007A6AF6">
        <w:rPr>
          <w:rFonts w:ascii="宋体" w:hAnsi="Times New Roman" w:cs="Times New Roman"/>
          <w:noProof/>
          <w:color w:val="000000"/>
          <w:kern w:val="0"/>
          <w:szCs w:val="20"/>
        </w:rPr>
        <w:t>远红的光子通量</w:t>
      </w:r>
      <w:r w:rsidRPr="007A6AF6">
        <w:rPr>
          <w:rFonts w:ascii="宋体" w:hAnsi="Times New Roman" w:cs="Times New Roman" w:hint="eastAsia"/>
          <w:noProof/>
          <w:color w:val="000000"/>
          <w:kern w:val="0"/>
          <w:szCs w:val="20"/>
        </w:rPr>
        <w:t>P</w:t>
      </w:r>
      <w:r w:rsidRPr="007A6AF6">
        <w:rPr>
          <w:rFonts w:ascii="宋体" w:hAnsi="Times New Roman" w:cs="Times New Roman"/>
          <w:noProof/>
          <w:color w:val="000000"/>
          <w:kern w:val="0"/>
          <w:szCs w:val="20"/>
        </w:rPr>
        <w:t>Ffr，波长范围为</w:t>
      </w:r>
      <w:r w:rsidRPr="007A6AF6">
        <w:rPr>
          <w:rFonts w:ascii="宋体" w:hAnsi="Times New Roman" w:cs="Times New Roman" w:hint="eastAsia"/>
          <w:noProof/>
          <w:color w:val="000000"/>
          <w:kern w:val="0"/>
          <w:szCs w:val="20"/>
        </w:rPr>
        <w:t>7</w:t>
      </w:r>
      <w:r w:rsidRPr="007A6AF6">
        <w:rPr>
          <w:rFonts w:ascii="宋体" w:hAnsi="Times New Roman" w:cs="Times New Roman"/>
          <w:noProof/>
          <w:color w:val="000000"/>
          <w:kern w:val="0"/>
          <w:szCs w:val="20"/>
        </w:rPr>
        <w:t>00nm-800nm</w:t>
      </w:r>
    </w:p>
    <w:p w14:paraId="74CC8D11" w14:textId="23EA3DAE" w:rsidR="00B96354" w:rsidRDefault="0068638B" w:rsidP="007A6AF6">
      <w:pPr>
        <w:pStyle w:val="affb"/>
        <w:numPr>
          <w:ilvl w:val="0"/>
          <w:numId w:val="36"/>
        </w:numPr>
        <w:ind w:firstLineChars="0"/>
        <w:rPr>
          <w:rFonts w:ascii="宋体" w:hAnsi="Times New Roman" w:cs="Times New Roman"/>
          <w:noProof/>
          <w:color w:val="000000"/>
          <w:kern w:val="0"/>
          <w:szCs w:val="20"/>
        </w:rPr>
      </w:pPr>
      <w:r w:rsidRPr="007A6AF6">
        <w:rPr>
          <w:rFonts w:ascii="宋体" w:hAnsi="Times New Roman" w:cs="Times New Roman"/>
          <w:noProof/>
          <w:color w:val="000000"/>
          <w:kern w:val="0"/>
          <w:szCs w:val="20"/>
        </w:rPr>
        <w:t>紫外</w:t>
      </w:r>
      <w:r w:rsidRPr="007A6AF6">
        <w:rPr>
          <w:rFonts w:ascii="宋体" w:hAnsi="Times New Roman" w:cs="Times New Roman" w:hint="eastAsia"/>
          <w:noProof/>
          <w:color w:val="000000"/>
          <w:kern w:val="0"/>
          <w:szCs w:val="20"/>
        </w:rPr>
        <w:t>的</w:t>
      </w:r>
      <w:r w:rsidRPr="007A6AF6">
        <w:rPr>
          <w:rFonts w:ascii="宋体" w:hAnsi="Times New Roman" w:cs="Times New Roman"/>
          <w:noProof/>
          <w:color w:val="000000"/>
          <w:kern w:val="0"/>
          <w:szCs w:val="20"/>
        </w:rPr>
        <w:t>光子通量</w:t>
      </w:r>
      <w:r w:rsidRPr="007A6AF6">
        <w:rPr>
          <w:rFonts w:ascii="宋体" w:hAnsi="Times New Roman" w:cs="Times New Roman" w:hint="eastAsia"/>
          <w:noProof/>
          <w:color w:val="000000"/>
          <w:kern w:val="0"/>
          <w:szCs w:val="20"/>
        </w:rPr>
        <w:t>P</w:t>
      </w:r>
      <w:r w:rsidRPr="007A6AF6">
        <w:rPr>
          <w:rFonts w:ascii="宋体" w:hAnsi="Times New Roman" w:cs="Times New Roman"/>
          <w:noProof/>
          <w:color w:val="000000"/>
          <w:kern w:val="0"/>
          <w:szCs w:val="20"/>
        </w:rPr>
        <w:t>FUV</w:t>
      </w:r>
      <w:r w:rsidRPr="007A6AF6">
        <w:rPr>
          <w:rFonts w:ascii="宋体" w:hAnsi="Times New Roman" w:cs="Times New Roman" w:hint="eastAsia"/>
          <w:noProof/>
          <w:color w:val="000000"/>
          <w:kern w:val="0"/>
          <w:szCs w:val="20"/>
        </w:rPr>
        <w:t>，</w:t>
      </w:r>
      <w:r w:rsidR="00ED19A5" w:rsidRPr="007A6AF6">
        <w:rPr>
          <w:rFonts w:ascii="宋体" w:hAnsi="Times New Roman" w:cs="Times New Roman" w:hint="eastAsia"/>
          <w:noProof/>
          <w:color w:val="000000"/>
          <w:kern w:val="0"/>
          <w:szCs w:val="20"/>
        </w:rPr>
        <w:t>UVA：315nm-400nm，UVB：280nm-315nm， UVC：100nm-280nm。一般测试</w:t>
      </w:r>
      <w:r w:rsidRPr="007A6AF6">
        <w:rPr>
          <w:rFonts w:ascii="宋体" w:hAnsi="Times New Roman" w:cs="Times New Roman"/>
          <w:noProof/>
          <w:color w:val="000000"/>
          <w:kern w:val="0"/>
          <w:szCs w:val="20"/>
        </w:rPr>
        <w:t>波长范围为</w:t>
      </w:r>
      <w:r w:rsidRPr="007A6AF6">
        <w:rPr>
          <w:rFonts w:ascii="宋体" w:hAnsi="Times New Roman" w:cs="Times New Roman" w:hint="eastAsia"/>
          <w:noProof/>
          <w:color w:val="000000"/>
          <w:kern w:val="0"/>
          <w:szCs w:val="20"/>
        </w:rPr>
        <w:t>3</w:t>
      </w:r>
      <w:r w:rsidRPr="007A6AF6">
        <w:rPr>
          <w:rFonts w:ascii="宋体" w:hAnsi="Times New Roman" w:cs="Times New Roman"/>
          <w:noProof/>
          <w:color w:val="000000"/>
          <w:kern w:val="0"/>
          <w:szCs w:val="20"/>
        </w:rPr>
        <w:t>60nm-400nm</w:t>
      </w:r>
      <w:r w:rsidR="00ED19A5" w:rsidRPr="007A6AF6">
        <w:rPr>
          <w:rFonts w:ascii="宋体" w:hAnsi="Times New Roman" w:cs="Times New Roman" w:hint="eastAsia"/>
          <w:noProof/>
          <w:color w:val="000000"/>
          <w:kern w:val="0"/>
          <w:szCs w:val="20"/>
        </w:rPr>
        <w:t>。</w:t>
      </w:r>
    </w:p>
    <w:p w14:paraId="6C4D0FC1" w14:textId="77777777" w:rsidR="00D30E6E" w:rsidRPr="00D30E6E" w:rsidRDefault="00D30E6E" w:rsidP="00D30E6E">
      <w:pPr>
        <w:rPr>
          <w:rFonts w:ascii="宋体" w:hAnsi="Times New Roman" w:cs="Times New Roman"/>
          <w:noProof/>
          <w:color w:val="000000"/>
          <w:kern w:val="0"/>
          <w:szCs w:val="20"/>
        </w:rPr>
      </w:pPr>
    </w:p>
    <w:p w14:paraId="664CB8F0" w14:textId="77777777" w:rsidR="00B96354" w:rsidRPr="007A6AF6" w:rsidRDefault="0068638B" w:rsidP="007A6AF6">
      <w:pPr>
        <w:pStyle w:val="affa"/>
        <w:tabs>
          <w:tab w:val="clear" w:pos="0"/>
          <w:tab w:val="clear" w:pos="720"/>
          <w:tab w:val="clear" w:pos="2160"/>
        </w:tabs>
        <w:spacing w:before="156" w:after="156"/>
        <w:rPr>
          <w:color w:val="000000"/>
        </w:rPr>
      </w:pPr>
      <w:bookmarkStart w:id="48" w:name="_Toc34649118"/>
      <w:r w:rsidRPr="007A6AF6">
        <w:rPr>
          <w:color w:val="000000"/>
        </w:rPr>
        <w:lastRenderedPageBreak/>
        <w:t>5.2.1总光子通量</w:t>
      </w:r>
      <w:r w:rsidRPr="007A6AF6">
        <w:rPr>
          <w:rFonts w:hint="eastAsia"/>
          <w:color w:val="000000"/>
        </w:rPr>
        <w:t>P</w:t>
      </w:r>
      <w:r w:rsidRPr="007A6AF6">
        <w:rPr>
          <w:color w:val="000000"/>
        </w:rPr>
        <w:t>F的测量</w:t>
      </w:r>
      <w:bookmarkEnd w:id="48"/>
    </w:p>
    <w:p w14:paraId="285FC174" w14:textId="55D1106C"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关于总光子通量测量的一般原则可参见</w:t>
      </w:r>
      <w:r w:rsidRPr="007A6AF6">
        <w:rPr>
          <w:rFonts w:ascii="宋体" w:hAnsi="Times New Roman" w:cs="Times New Roman"/>
          <w:noProof/>
          <w:color w:val="000000"/>
          <w:kern w:val="0"/>
          <w:szCs w:val="20"/>
        </w:rPr>
        <w:t>LM-79</w:t>
      </w:r>
      <w:r w:rsidR="006A3996">
        <w:rPr>
          <w:rFonts w:ascii="宋体" w:hAnsi="Times New Roman" w:cs="Times New Roman" w:hint="eastAsia"/>
          <w:noProof/>
          <w:color w:val="000000"/>
          <w:kern w:val="0"/>
          <w:szCs w:val="20"/>
        </w:rPr>
        <w:t>-08</w:t>
      </w:r>
      <w:r w:rsidRPr="007A6AF6">
        <w:rPr>
          <w:rFonts w:ascii="宋体" w:hAnsi="Times New Roman" w:cs="Times New Roman" w:hint="eastAsia"/>
          <w:noProof/>
          <w:color w:val="000000"/>
          <w:kern w:val="0"/>
          <w:szCs w:val="20"/>
        </w:rPr>
        <w:t>。测量波长范围设置为3</w:t>
      </w:r>
      <w:r w:rsidRPr="007A6AF6">
        <w:rPr>
          <w:rFonts w:ascii="宋体" w:hAnsi="Times New Roman" w:cs="Times New Roman"/>
          <w:noProof/>
          <w:color w:val="000000"/>
          <w:kern w:val="0"/>
          <w:szCs w:val="20"/>
        </w:rPr>
        <w:t>60nm-800nm；</w:t>
      </w:r>
    </w:p>
    <w:p w14:paraId="7C8D590D"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光源的光子通量可由不同的方法获得。方法的选择取决于其它</w:t>
      </w:r>
      <w:r w:rsidRPr="00C6207B">
        <w:rPr>
          <w:rFonts w:ascii="宋体" w:hAnsi="Times New Roman" w:cs="Times New Roman" w:hint="eastAsia"/>
          <w:noProof/>
          <w:color w:val="000000"/>
          <w:kern w:val="0"/>
          <w:szCs w:val="20"/>
        </w:rPr>
        <w:t>参量（颜色、强度</w:t>
      </w:r>
      <w:r w:rsidRPr="007A6AF6">
        <w:rPr>
          <w:rFonts w:ascii="宋体" w:hAnsi="Times New Roman" w:cs="Times New Roman" w:hint="eastAsia"/>
          <w:noProof/>
          <w:color w:val="000000"/>
          <w:kern w:val="0"/>
          <w:szCs w:val="20"/>
        </w:rPr>
        <w:t>分布）测量的需要，或者取决于DUT的几何尺寸。以下方法可适用：</w:t>
      </w:r>
    </w:p>
    <w:p w14:paraId="559E46BA" w14:textId="77777777" w:rsidR="00B96354" w:rsidRPr="007A6AF6" w:rsidRDefault="0068638B" w:rsidP="007A6AF6">
      <w:pPr>
        <w:pStyle w:val="affb"/>
        <w:numPr>
          <w:ilvl w:val="0"/>
          <w:numId w:val="35"/>
        </w:numPr>
        <w:ind w:firstLineChars="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方法A：使用积分球（配备光度探头或者光谱辐射计）测量。</w:t>
      </w:r>
    </w:p>
    <w:p w14:paraId="340C22EA" w14:textId="743EBF2F"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关于积分球的理论，可参见</w:t>
      </w:r>
      <w:r w:rsidRPr="007A6AF6">
        <w:rPr>
          <w:rFonts w:ascii="宋体" w:hAnsi="Times New Roman" w:cs="Times New Roman"/>
          <w:noProof/>
          <w:color w:val="000000"/>
          <w:kern w:val="0"/>
          <w:szCs w:val="20"/>
        </w:rPr>
        <w:t>LM-79</w:t>
      </w:r>
      <w:r w:rsidR="006A3996">
        <w:rPr>
          <w:rFonts w:ascii="宋体" w:hAnsi="Times New Roman" w:cs="Times New Roman" w:hint="eastAsia"/>
          <w:noProof/>
          <w:color w:val="000000"/>
          <w:kern w:val="0"/>
          <w:szCs w:val="20"/>
        </w:rPr>
        <w:t>-08</w:t>
      </w:r>
      <w:r w:rsidRPr="007A6AF6">
        <w:rPr>
          <w:rFonts w:ascii="宋体" w:hAnsi="Times New Roman" w:cs="Times New Roman" w:hint="eastAsia"/>
          <w:noProof/>
          <w:color w:val="000000"/>
          <w:kern w:val="0"/>
          <w:szCs w:val="20"/>
        </w:rPr>
        <w:t>。</w:t>
      </w:r>
    </w:p>
    <w:p w14:paraId="50A44093" w14:textId="77777777" w:rsidR="00B96354" w:rsidRPr="007A6AF6" w:rsidRDefault="0068638B" w:rsidP="007A6AF6">
      <w:pPr>
        <w:pStyle w:val="affb"/>
        <w:numPr>
          <w:ilvl w:val="0"/>
          <w:numId w:val="35"/>
        </w:numPr>
        <w:ind w:firstLineChars="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方法B：从光强分布中计算得出。</w:t>
      </w:r>
    </w:p>
    <w:p w14:paraId="235A3D19" w14:textId="39E43CE9" w:rsidR="00D30E6E" w:rsidRPr="007A6AF6" w:rsidRDefault="0068638B" w:rsidP="00EB5959">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计算方法可参见CIE 84-1989，第4章。光强可通过亮度积分得到。参见CIE 70-1987，第2.2章。</w:t>
      </w:r>
    </w:p>
    <w:p w14:paraId="7ADC3C7B" w14:textId="77777777" w:rsidR="00B96354" w:rsidRPr="007A6AF6" w:rsidRDefault="0068638B" w:rsidP="007A6AF6">
      <w:pPr>
        <w:pStyle w:val="affb"/>
        <w:numPr>
          <w:ilvl w:val="0"/>
          <w:numId w:val="35"/>
        </w:numPr>
        <w:ind w:firstLineChars="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方法C：从照度分布以及光度距离中计算得出。</w:t>
      </w:r>
    </w:p>
    <w:p w14:paraId="6E094047"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计算方法可参见CIE 84-1989，条款5。</w:t>
      </w:r>
    </w:p>
    <w:p w14:paraId="3059755C" w14:textId="77777777" w:rsidR="00D30E6E" w:rsidRDefault="00D30E6E" w:rsidP="007A6AF6">
      <w:pPr>
        <w:ind w:firstLineChars="200" w:firstLine="420"/>
        <w:rPr>
          <w:rFonts w:ascii="宋体" w:hAnsi="Times New Roman" w:cs="Times New Roman"/>
          <w:noProof/>
          <w:color w:val="000000"/>
          <w:kern w:val="0"/>
          <w:szCs w:val="20"/>
        </w:rPr>
      </w:pPr>
      <w:bookmarkStart w:id="49" w:name="OLE_LINK41"/>
      <w:bookmarkStart w:id="50" w:name="OLE_LINK40"/>
      <w:bookmarkStart w:id="51" w:name="OLE_LINK38"/>
      <w:bookmarkStart w:id="52" w:name="OLE_LINK39"/>
    </w:p>
    <w:p w14:paraId="73F3DEE6" w14:textId="59586CF9"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在积分球内安装DUT有两种位置：</w:t>
      </w:r>
    </w:p>
    <w:p w14:paraId="6DBB082D" w14:textId="77777777" w:rsidR="00B96354" w:rsidRPr="007A6AF6" w:rsidRDefault="0068638B" w:rsidP="007A6AF6">
      <w:pPr>
        <w:pStyle w:val="affb"/>
        <w:numPr>
          <w:ilvl w:val="0"/>
          <w:numId w:val="35"/>
        </w:numPr>
        <w:ind w:firstLineChars="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4</w:t>
      </w:r>
      <w:r w:rsidRPr="007A6AF6">
        <w:rPr>
          <w:rFonts w:ascii="宋体" w:hAnsi="Times New Roman" w:cs="Times New Roman"/>
          <w:noProof/>
          <w:color w:val="000000"/>
          <w:kern w:val="0"/>
          <w:szCs w:val="20"/>
        </w:rPr>
        <w:t>π</w:t>
      </w:r>
      <w:r w:rsidRPr="007A6AF6">
        <w:rPr>
          <w:rFonts w:ascii="宋体" w:hAnsi="Times New Roman" w:cs="Times New Roman" w:hint="eastAsia"/>
          <w:noProof/>
          <w:color w:val="000000"/>
          <w:kern w:val="0"/>
          <w:szCs w:val="20"/>
        </w:rPr>
        <w:t>法：适用于所有类型的LED装置，特别是非定向分布的装置，DUT通常以规定的方位安装在积分球中心。如果可能的话，DUT的安装应使落在挡板上的直射光最少。线性光源应使其光轴与探头和积分球中心的连线共轴。使用放置在同一位置处的光通量标准灯校准积分球。</w:t>
      </w:r>
    </w:p>
    <w:p w14:paraId="30891E92" w14:textId="04018253" w:rsidR="00D30E6E" w:rsidRPr="00362156" w:rsidRDefault="0068638B" w:rsidP="00362156">
      <w:pPr>
        <w:pStyle w:val="affb"/>
        <w:numPr>
          <w:ilvl w:val="0"/>
          <w:numId w:val="35"/>
        </w:numPr>
        <w:ind w:firstLineChars="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2</w:t>
      </w:r>
      <w:r w:rsidRPr="007A6AF6">
        <w:rPr>
          <w:rFonts w:ascii="宋体" w:hAnsi="Times New Roman" w:cs="Times New Roman"/>
          <w:noProof/>
          <w:color w:val="000000"/>
          <w:kern w:val="0"/>
          <w:szCs w:val="20"/>
        </w:rPr>
        <w:t>π</w:t>
      </w:r>
      <w:r w:rsidRPr="007A6AF6">
        <w:rPr>
          <w:rFonts w:ascii="宋体" w:hAnsi="Times New Roman" w:cs="Times New Roman" w:hint="eastAsia"/>
          <w:noProof/>
          <w:color w:val="000000"/>
          <w:kern w:val="0"/>
          <w:szCs w:val="20"/>
        </w:rPr>
        <w:t>法：对于具有半球或定向分布且向后无发射光的LED光源，可将DUT以指定工作方案安装在积分球球壁。应使用一块小挡板阻挡光源直射探测器。这种情况下，</w:t>
      </w:r>
      <w:bookmarkStart w:id="53" w:name="OLE_LINK46"/>
      <w:bookmarkStart w:id="54" w:name="OLE_LINK45"/>
      <w:bookmarkStart w:id="55" w:name="OLE_LINK47"/>
      <w:r w:rsidRPr="007A6AF6">
        <w:rPr>
          <w:rFonts w:ascii="宋体" w:hAnsi="Times New Roman" w:cs="Times New Roman" w:hint="eastAsia"/>
          <w:noProof/>
          <w:color w:val="000000"/>
          <w:kern w:val="0"/>
          <w:szCs w:val="20"/>
        </w:rPr>
        <w:t>应使用具有半球光分布的光通量标准灯放置在与DUT相同的位置校准积分球。</w:t>
      </w:r>
      <w:bookmarkEnd w:id="53"/>
      <w:bookmarkEnd w:id="54"/>
      <w:bookmarkEnd w:id="55"/>
    </w:p>
    <w:p w14:paraId="1140E3A2" w14:textId="19C8640F" w:rsidR="00B96354" w:rsidRPr="00362156" w:rsidRDefault="0068638B" w:rsidP="007A6AF6">
      <w:pPr>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hint="eastAsia"/>
          <w:noProof/>
          <w:color w:val="000000"/>
          <w:kern w:val="0"/>
          <w:sz w:val="18"/>
          <w:szCs w:val="18"/>
        </w:rPr>
        <w:t>注1：</w:t>
      </w:r>
      <w:r w:rsidRPr="00362156">
        <w:rPr>
          <w:rFonts w:asciiTheme="minorEastAsia" w:eastAsiaTheme="minorEastAsia" w:hAnsiTheme="minorEastAsia" w:cs="Times New Roman"/>
          <w:noProof/>
          <w:color w:val="000000"/>
          <w:kern w:val="0"/>
          <w:sz w:val="18"/>
          <w:szCs w:val="18"/>
        </w:rPr>
        <w:t xml:space="preserve"> </w:t>
      </w:r>
      <w:r w:rsidRPr="00362156">
        <w:rPr>
          <w:rFonts w:asciiTheme="minorEastAsia" w:eastAsiaTheme="minorEastAsia" w:hAnsiTheme="minorEastAsia" w:cs="Times New Roman" w:hint="eastAsia"/>
          <w:noProof/>
          <w:color w:val="000000"/>
          <w:kern w:val="0"/>
          <w:sz w:val="18"/>
          <w:szCs w:val="18"/>
        </w:rPr>
        <w:t>积分球4</w:t>
      </w:r>
      <w:r w:rsidRPr="00362156">
        <w:rPr>
          <w:rFonts w:asciiTheme="minorEastAsia" w:eastAsiaTheme="minorEastAsia" w:hAnsiTheme="minorEastAsia" w:cs="Times New Roman"/>
          <w:noProof/>
          <w:color w:val="000000"/>
          <w:kern w:val="0"/>
          <w:sz w:val="18"/>
          <w:szCs w:val="18"/>
        </w:rPr>
        <w:t>π</w:t>
      </w:r>
      <w:r w:rsidRPr="00362156">
        <w:rPr>
          <w:rFonts w:asciiTheme="minorEastAsia" w:eastAsiaTheme="minorEastAsia" w:hAnsiTheme="minorEastAsia" w:cs="Times New Roman" w:hint="eastAsia"/>
          <w:noProof/>
          <w:color w:val="000000"/>
          <w:kern w:val="0"/>
          <w:sz w:val="18"/>
          <w:szCs w:val="18"/>
        </w:rPr>
        <w:t>法和2</w:t>
      </w:r>
      <w:r w:rsidRPr="00362156">
        <w:rPr>
          <w:rFonts w:asciiTheme="minorEastAsia" w:eastAsiaTheme="minorEastAsia" w:hAnsiTheme="minorEastAsia" w:cs="Times New Roman"/>
          <w:noProof/>
          <w:color w:val="000000"/>
          <w:kern w:val="0"/>
          <w:sz w:val="18"/>
          <w:szCs w:val="18"/>
        </w:rPr>
        <w:t>π</w:t>
      </w:r>
      <w:r w:rsidRPr="00362156">
        <w:rPr>
          <w:rFonts w:asciiTheme="minorEastAsia" w:eastAsiaTheme="minorEastAsia" w:hAnsiTheme="minorEastAsia" w:cs="Times New Roman" w:hint="eastAsia"/>
          <w:noProof/>
          <w:color w:val="000000"/>
          <w:kern w:val="0"/>
          <w:sz w:val="18"/>
          <w:szCs w:val="18"/>
        </w:rPr>
        <w:t>法的例子可参见</w:t>
      </w:r>
      <w:r w:rsidRPr="00362156">
        <w:rPr>
          <w:rFonts w:asciiTheme="minorEastAsia" w:eastAsiaTheme="minorEastAsia" w:hAnsiTheme="minorEastAsia" w:cs="Times New Roman"/>
          <w:noProof/>
          <w:color w:val="000000"/>
          <w:kern w:val="0"/>
          <w:sz w:val="18"/>
          <w:szCs w:val="18"/>
        </w:rPr>
        <w:t>LM-79</w:t>
      </w:r>
      <w:r w:rsidR="006A3996" w:rsidRPr="00362156">
        <w:rPr>
          <w:rFonts w:asciiTheme="minorEastAsia" w:eastAsiaTheme="minorEastAsia" w:hAnsiTheme="minorEastAsia" w:cs="Times New Roman"/>
          <w:noProof/>
          <w:color w:val="000000"/>
          <w:kern w:val="0"/>
          <w:sz w:val="18"/>
          <w:szCs w:val="18"/>
        </w:rPr>
        <w:t>-08</w:t>
      </w:r>
      <w:r w:rsidRPr="00362156">
        <w:rPr>
          <w:rFonts w:asciiTheme="minorEastAsia" w:eastAsiaTheme="minorEastAsia" w:hAnsiTheme="minorEastAsia" w:cs="Times New Roman" w:hint="eastAsia"/>
          <w:noProof/>
          <w:color w:val="000000"/>
          <w:kern w:val="0"/>
          <w:sz w:val="18"/>
          <w:szCs w:val="18"/>
        </w:rPr>
        <w:t>。</w:t>
      </w:r>
    </w:p>
    <w:p w14:paraId="01696FC2" w14:textId="77777777" w:rsidR="00B96354" w:rsidRPr="00C6207B"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除非DUT与光通量标准灯的尺寸和反射特性都相近，且宣称结合使用的标准灯和被测DUT的类型，自吸收校正可忽略，否则应采用辅助灯法获得自吸收校正系数（CIE 84-1989），对于积分球-光谱</w:t>
      </w:r>
      <w:r w:rsidRPr="00C6207B">
        <w:rPr>
          <w:rFonts w:ascii="宋体" w:hAnsi="Times New Roman" w:cs="Times New Roman" w:hint="eastAsia"/>
          <w:noProof/>
          <w:color w:val="000000"/>
          <w:kern w:val="0"/>
          <w:szCs w:val="20"/>
        </w:rPr>
        <w:t>辐射计，应逐个光谱用辅助灯测量并校正自吸收。</w:t>
      </w:r>
    </w:p>
    <w:p w14:paraId="44F117E7" w14:textId="77777777" w:rsidR="00B96354" w:rsidRPr="00362156" w:rsidRDefault="0068638B" w:rsidP="007A6AF6">
      <w:pPr>
        <w:ind w:firstLineChars="200" w:firstLine="360"/>
        <w:rPr>
          <w:rFonts w:ascii="宋体" w:hAnsi="Times New Roman" w:cs="Times New Roman"/>
          <w:noProof/>
          <w:color w:val="000000"/>
          <w:kern w:val="0"/>
          <w:sz w:val="18"/>
          <w:szCs w:val="18"/>
        </w:rPr>
      </w:pPr>
      <w:r w:rsidRPr="00362156">
        <w:rPr>
          <w:rFonts w:ascii="宋体" w:hAnsi="Times New Roman" w:cs="Times New Roman" w:hint="eastAsia"/>
          <w:noProof/>
          <w:color w:val="000000"/>
          <w:kern w:val="0"/>
          <w:sz w:val="18"/>
          <w:szCs w:val="18"/>
        </w:rPr>
        <w:t>注2</w:t>
      </w:r>
      <w:r w:rsidRPr="00362156">
        <w:rPr>
          <w:rFonts w:ascii="宋体" w:hAnsi="Times New Roman" w:cs="Times New Roman"/>
          <w:noProof/>
          <w:color w:val="000000"/>
          <w:kern w:val="0"/>
          <w:sz w:val="18"/>
          <w:szCs w:val="18"/>
        </w:rPr>
        <w:t xml:space="preserve"> </w:t>
      </w:r>
      <w:r w:rsidRPr="00362156">
        <w:rPr>
          <w:rFonts w:ascii="宋体" w:hAnsi="Times New Roman" w:cs="Times New Roman" w:hint="eastAsia"/>
          <w:noProof/>
          <w:color w:val="000000"/>
          <w:kern w:val="0"/>
          <w:sz w:val="18"/>
          <w:szCs w:val="18"/>
        </w:rPr>
        <w:t>：如果测量多个相同类型的DUT，则可针对特定标准灯采用同样的自吸收系数。</w:t>
      </w:r>
    </w:p>
    <w:p w14:paraId="702EDC1F" w14:textId="13BF4A4C" w:rsidR="00B96354"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hint="eastAsia"/>
          <w:noProof/>
          <w:color w:val="000000"/>
          <w:kern w:val="0"/>
          <w:szCs w:val="20"/>
        </w:rPr>
        <w:t>应当评估DUT与光通量标准参考灯在空间光强分布上的差异，如果差异明显的话，应校正相关误差。</w:t>
      </w:r>
      <w:bookmarkEnd w:id="49"/>
      <w:bookmarkEnd w:id="50"/>
      <w:bookmarkEnd w:id="51"/>
      <w:bookmarkEnd w:id="52"/>
    </w:p>
    <w:p w14:paraId="2C91EFF2" w14:textId="77777777" w:rsidR="00D30E6E" w:rsidRPr="007A6AF6" w:rsidRDefault="00D30E6E" w:rsidP="007A6AF6">
      <w:pPr>
        <w:ind w:firstLineChars="200" w:firstLine="420"/>
        <w:rPr>
          <w:rFonts w:ascii="宋体" w:hAnsi="Times New Roman" w:cs="Times New Roman"/>
          <w:noProof/>
          <w:color w:val="000000"/>
          <w:kern w:val="0"/>
          <w:szCs w:val="20"/>
        </w:rPr>
      </w:pPr>
    </w:p>
    <w:p w14:paraId="50BF8972" w14:textId="77777777" w:rsidR="00B96354" w:rsidRPr="007A6AF6" w:rsidRDefault="0068638B" w:rsidP="007A6AF6">
      <w:pPr>
        <w:pStyle w:val="affa"/>
        <w:tabs>
          <w:tab w:val="clear" w:pos="0"/>
          <w:tab w:val="clear" w:pos="720"/>
          <w:tab w:val="clear" w:pos="2160"/>
        </w:tabs>
        <w:spacing w:before="156" w:after="156"/>
        <w:rPr>
          <w:color w:val="000000"/>
        </w:rPr>
      </w:pPr>
      <w:bookmarkStart w:id="56" w:name="_Toc34649119"/>
      <w:r w:rsidRPr="007A6AF6">
        <w:rPr>
          <w:color w:val="000000"/>
        </w:rPr>
        <w:t>5.2.2光合光子通量</w:t>
      </w:r>
      <w:r w:rsidRPr="007A6AF6">
        <w:rPr>
          <w:rFonts w:hint="eastAsia"/>
          <w:color w:val="000000"/>
        </w:rPr>
        <w:t>PP</w:t>
      </w:r>
      <w:r w:rsidRPr="007A6AF6">
        <w:rPr>
          <w:color w:val="000000"/>
        </w:rPr>
        <w:t>F的测量</w:t>
      </w:r>
      <w:bookmarkEnd w:id="56"/>
    </w:p>
    <w:p w14:paraId="5F08C1BD" w14:textId="77777777" w:rsidR="00B96354" w:rsidRPr="007A6AF6" w:rsidRDefault="0068638B" w:rsidP="007A6AF6">
      <w:pPr>
        <w:ind w:firstLineChars="200" w:firstLine="420"/>
        <w:rPr>
          <w:rFonts w:ascii="宋体" w:hAnsi="Times New Roman" w:cs="Times New Roman"/>
          <w:noProof/>
          <w:color w:val="000000"/>
          <w:kern w:val="0"/>
          <w:szCs w:val="20"/>
        </w:rPr>
      </w:pPr>
      <w:r w:rsidRPr="007A6AF6">
        <w:rPr>
          <w:rFonts w:ascii="宋体" w:hAnsi="Times New Roman" w:cs="Times New Roman"/>
          <w:noProof/>
          <w:color w:val="000000"/>
          <w:kern w:val="0"/>
          <w:szCs w:val="20"/>
        </w:rPr>
        <w:t>光合光子通量</w:t>
      </w:r>
      <w:r w:rsidRPr="007A6AF6">
        <w:rPr>
          <w:rFonts w:ascii="宋体" w:hAnsi="Times New Roman" w:cs="Times New Roman" w:hint="eastAsia"/>
          <w:noProof/>
          <w:color w:val="000000"/>
          <w:kern w:val="0"/>
          <w:szCs w:val="20"/>
        </w:rPr>
        <w:t>P</w:t>
      </w:r>
      <w:r w:rsidRPr="007A6AF6">
        <w:rPr>
          <w:rFonts w:ascii="宋体" w:hAnsi="Times New Roman" w:cs="Times New Roman"/>
          <w:noProof/>
          <w:color w:val="000000"/>
          <w:kern w:val="0"/>
          <w:szCs w:val="20"/>
        </w:rPr>
        <w:t>PT的测量方法请参照</w:t>
      </w:r>
      <w:r w:rsidRPr="007A6AF6">
        <w:rPr>
          <w:rFonts w:ascii="宋体" w:hAnsi="Times New Roman" w:cs="Times New Roman" w:hint="eastAsia"/>
          <w:noProof/>
          <w:color w:val="000000"/>
          <w:kern w:val="0"/>
          <w:szCs w:val="20"/>
        </w:rPr>
        <w:t>5</w:t>
      </w:r>
      <w:r w:rsidRPr="007A6AF6">
        <w:rPr>
          <w:rFonts w:ascii="宋体" w:hAnsi="Times New Roman" w:cs="Times New Roman"/>
          <w:noProof/>
          <w:color w:val="000000"/>
          <w:kern w:val="0"/>
          <w:szCs w:val="20"/>
        </w:rPr>
        <w:t>.2.1。</w:t>
      </w:r>
      <w:r w:rsidRPr="007A6AF6">
        <w:rPr>
          <w:rFonts w:ascii="宋体" w:hAnsi="Times New Roman" w:cs="Times New Roman" w:hint="eastAsia"/>
          <w:noProof/>
          <w:color w:val="000000"/>
          <w:kern w:val="0"/>
          <w:szCs w:val="20"/>
        </w:rPr>
        <w:t>测量波长范围设置为</w:t>
      </w:r>
      <w:r w:rsidRPr="007A6AF6">
        <w:rPr>
          <w:rFonts w:ascii="宋体" w:hAnsi="Times New Roman" w:cs="Times New Roman"/>
          <w:noProof/>
          <w:color w:val="000000"/>
          <w:kern w:val="0"/>
          <w:szCs w:val="20"/>
        </w:rPr>
        <w:t>400nm-700nm；</w:t>
      </w:r>
    </w:p>
    <w:p w14:paraId="6DFD5C01" w14:textId="77777777" w:rsidR="00B96354" w:rsidRPr="007A6AF6" w:rsidRDefault="0068638B" w:rsidP="007A6AF6">
      <w:pPr>
        <w:pStyle w:val="affa"/>
        <w:tabs>
          <w:tab w:val="clear" w:pos="0"/>
          <w:tab w:val="clear" w:pos="720"/>
          <w:tab w:val="clear" w:pos="2160"/>
        </w:tabs>
        <w:spacing w:before="156" w:after="156"/>
        <w:rPr>
          <w:color w:val="000000"/>
        </w:rPr>
      </w:pPr>
      <w:bookmarkStart w:id="57" w:name="_Toc34649120"/>
      <w:r w:rsidRPr="007A6AF6">
        <w:rPr>
          <w:rFonts w:hint="eastAsia"/>
          <w:color w:val="000000"/>
        </w:rPr>
        <w:t>5</w:t>
      </w:r>
      <w:r w:rsidRPr="007A6AF6">
        <w:rPr>
          <w:color w:val="000000"/>
        </w:rPr>
        <w:t>.2.3远红的光子通量</w:t>
      </w:r>
      <w:proofErr w:type="spellStart"/>
      <w:r w:rsidRPr="007A6AF6">
        <w:rPr>
          <w:rFonts w:hint="eastAsia"/>
          <w:color w:val="000000"/>
        </w:rPr>
        <w:t>P</w:t>
      </w:r>
      <w:r w:rsidRPr="007A6AF6">
        <w:rPr>
          <w:color w:val="000000"/>
        </w:rPr>
        <w:t>F</w:t>
      </w:r>
      <w:r w:rsidRPr="008728AE">
        <w:rPr>
          <w:color w:val="000000"/>
          <w:vertAlign w:val="subscript"/>
        </w:rPr>
        <w:t>fr</w:t>
      </w:r>
      <w:proofErr w:type="spellEnd"/>
      <w:r w:rsidRPr="007A6AF6">
        <w:rPr>
          <w:color w:val="000000"/>
        </w:rPr>
        <w:t>的测量</w:t>
      </w:r>
      <w:bookmarkEnd w:id="57"/>
    </w:p>
    <w:p w14:paraId="2BBF853B" w14:textId="77777777" w:rsidR="00B96354" w:rsidRPr="0041641A" w:rsidRDefault="0068638B">
      <w:pPr>
        <w:tabs>
          <w:tab w:val="left" w:pos="2827"/>
        </w:tabs>
        <w:ind w:firstLineChars="200" w:firstLine="420"/>
        <w:jc w:val="left"/>
        <w:rPr>
          <w:rFonts w:ascii="宋体" w:hAnsi="Times New Roman" w:cs="Times New Roman"/>
          <w:noProof/>
          <w:color w:val="000000"/>
          <w:kern w:val="0"/>
          <w:szCs w:val="20"/>
        </w:rPr>
      </w:pPr>
      <w:r w:rsidRPr="007A6AF6">
        <w:rPr>
          <w:rFonts w:ascii="宋体" w:hAnsi="Times New Roman" w:cs="Times New Roman"/>
          <w:noProof/>
          <w:color w:val="000000"/>
          <w:kern w:val="0"/>
          <w:szCs w:val="20"/>
        </w:rPr>
        <w:t>远红的光子通量</w:t>
      </w:r>
      <w:r w:rsidRPr="007A6AF6">
        <w:rPr>
          <w:rFonts w:ascii="宋体" w:hAnsi="Times New Roman" w:cs="Times New Roman" w:hint="eastAsia"/>
          <w:noProof/>
          <w:color w:val="000000"/>
          <w:kern w:val="0"/>
          <w:szCs w:val="20"/>
        </w:rPr>
        <w:t>P</w:t>
      </w:r>
      <w:r w:rsidRPr="007A6AF6">
        <w:rPr>
          <w:rFonts w:ascii="宋体" w:hAnsi="Times New Roman" w:cs="Times New Roman"/>
          <w:noProof/>
          <w:color w:val="000000"/>
          <w:kern w:val="0"/>
          <w:szCs w:val="20"/>
        </w:rPr>
        <w:t>F</w:t>
      </w:r>
      <w:r w:rsidRPr="008728AE">
        <w:rPr>
          <w:rFonts w:ascii="宋体" w:hAnsi="Times New Roman" w:cs="Times New Roman"/>
          <w:noProof/>
          <w:color w:val="000000"/>
          <w:kern w:val="0"/>
          <w:szCs w:val="20"/>
          <w:vertAlign w:val="subscript"/>
        </w:rPr>
        <w:t>fr</w:t>
      </w:r>
      <w:r w:rsidRPr="007A6AF6">
        <w:rPr>
          <w:rFonts w:ascii="宋体" w:hAnsi="Times New Roman" w:cs="Times New Roman"/>
          <w:noProof/>
          <w:color w:val="000000"/>
          <w:kern w:val="0"/>
          <w:szCs w:val="20"/>
        </w:rPr>
        <w:t>的测量方法请参照</w:t>
      </w:r>
      <w:r w:rsidRPr="007A6AF6">
        <w:rPr>
          <w:rFonts w:ascii="宋体" w:hAnsi="Times New Roman" w:cs="Times New Roman" w:hint="eastAsia"/>
          <w:noProof/>
          <w:color w:val="000000"/>
          <w:kern w:val="0"/>
          <w:szCs w:val="20"/>
        </w:rPr>
        <w:t>5</w:t>
      </w:r>
      <w:r w:rsidRPr="007A6AF6">
        <w:rPr>
          <w:rFonts w:ascii="宋体" w:hAnsi="Times New Roman" w:cs="Times New Roman"/>
          <w:noProof/>
          <w:color w:val="000000"/>
          <w:kern w:val="0"/>
          <w:szCs w:val="20"/>
        </w:rPr>
        <w:t>.2.1。</w:t>
      </w:r>
      <w:r w:rsidRPr="007A6AF6">
        <w:rPr>
          <w:rFonts w:ascii="宋体" w:hAnsi="Times New Roman" w:cs="Times New Roman" w:hint="eastAsia"/>
          <w:noProof/>
          <w:color w:val="000000"/>
          <w:kern w:val="0"/>
          <w:szCs w:val="20"/>
        </w:rPr>
        <w:t>测量波长范围</w:t>
      </w:r>
      <w:r w:rsidRPr="008728AE">
        <w:rPr>
          <w:rFonts w:ascii="宋体" w:hAnsi="Times New Roman" w:cs="Times New Roman" w:hint="eastAsia"/>
          <w:noProof/>
          <w:color w:val="000000"/>
          <w:kern w:val="0"/>
          <w:szCs w:val="20"/>
        </w:rPr>
        <w:t>设置为</w:t>
      </w:r>
      <w:r w:rsidRPr="008728AE">
        <w:rPr>
          <w:rFonts w:ascii="宋体" w:hAnsi="Times New Roman" w:cs="Times New Roman"/>
          <w:noProof/>
          <w:color w:val="000000"/>
          <w:kern w:val="0"/>
          <w:szCs w:val="20"/>
        </w:rPr>
        <w:t>700nm-</w:t>
      </w:r>
      <w:r w:rsidRPr="0041641A">
        <w:rPr>
          <w:rFonts w:ascii="宋体" w:hAnsi="Times New Roman" w:cs="Times New Roman"/>
          <w:noProof/>
          <w:color w:val="000000"/>
          <w:kern w:val="0"/>
          <w:szCs w:val="20"/>
        </w:rPr>
        <w:t>800nm；</w:t>
      </w:r>
    </w:p>
    <w:p w14:paraId="6D66ED71" w14:textId="77777777" w:rsidR="00B96354" w:rsidRPr="007A6AF6" w:rsidRDefault="0068638B" w:rsidP="007A6AF6">
      <w:pPr>
        <w:pStyle w:val="affa"/>
        <w:tabs>
          <w:tab w:val="clear" w:pos="0"/>
          <w:tab w:val="clear" w:pos="720"/>
          <w:tab w:val="clear" w:pos="2160"/>
        </w:tabs>
        <w:spacing w:before="156" w:after="156"/>
        <w:rPr>
          <w:color w:val="000000"/>
        </w:rPr>
      </w:pPr>
      <w:bookmarkStart w:id="58" w:name="_Toc34649121"/>
      <w:r w:rsidRPr="007A6AF6">
        <w:rPr>
          <w:rFonts w:hint="eastAsia"/>
          <w:color w:val="000000"/>
        </w:rPr>
        <w:t>5</w:t>
      </w:r>
      <w:r w:rsidRPr="007A6AF6">
        <w:rPr>
          <w:color w:val="000000"/>
        </w:rPr>
        <w:t>.2.4紫外</w:t>
      </w:r>
      <w:r w:rsidRPr="007A6AF6">
        <w:rPr>
          <w:rFonts w:hint="eastAsia"/>
          <w:color w:val="000000"/>
        </w:rPr>
        <w:t>的</w:t>
      </w:r>
      <w:r w:rsidRPr="007A6AF6">
        <w:rPr>
          <w:color w:val="000000"/>
        </w:rPr>
        <w:t>光子通量</w:t>
      </w:r>
      <w:r w:rsidRPr="007A6AF6">
        <w:rPr>
          <w:rFonts w:hint="eastAsia"/>
          <w:color w:val="000000"/>
        </w:rPr>
        <w:t>P</w:t>
      </w:r>
      <w:r w:rsidRPr="007A6AF6">
        <w:rPr>
          <w:color w:val="000000"/>
        </w:rPr>
        <w:t>F</w:t>
      </w:r>
      <w:r w:rsidRPr="008728AE">
        <w:rPr>
          <w:color w:val="000000"/>
          <w:vertAlign w:val="subscript"/>
        </w:rPr>
        <w:t>UV</w:t>
      </w:r>
      <w:r w:rsidRPr="007A6AF6">
        <w:rPr>
          <w:color w:val="000000"/>
        </w:rPr>
        <w:t>的测量</w:t>
      </w:r>
      <w:bookmarkEnd w:id="58"/>
    </w:p>
    <w:p w14:paraId="20AFED0E" w14:textId="75AEE270" w:rsidR="00B96354"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紫外</w:t>
      </w:r>
      <w:r w:rsidRPr="0041641A">
        <w:rPr>
          <w:rFonts w:ascii="宋体" w:hAnsi="Times New Roman" w:cs="Times New Roman" w:hint="eastAsia"/>
          <w:noProof/>
          <w:color w:val="000000"/>
          <w:kern w:val="0"/>
          <w:szCs w:val="20"/>
        </w:rPr>
        <w:t>的</w:t>
      </w:r>
      <w:r w:rsidRPr="0041641A">
        <w:rPr>
          <w:rFonts w:ascii="宋体" w:hAnsi="Times New Roman" w:cs="Times New Roman"/>
          <w:noProof/>
          <w:color w:val="000000"/>
          <w:kern w:val="0"/>
          <w:szCs w:val="20"/>
        </w:rPr>
        <w:t>光子通量</w:t>
      </w:r>
      <w:r w:rsidRPr="0041641A">
        <w:rPr>
          <w:rFonts w:ascii="宋体" w:hAnsi="Times New Roman" w:cs="Times New Roman" w:hint="eastAsia"/>
          <w:noProof/>
          <w:color w:val="000000"/>
          <w:kern w:val="0"/>
          <w:szCs w:val="20"/>
        </w:rPr>
        <w:t>P</w:t>
      </w:r>
      <w:r w:rsidRPr="0041641A">
        <w:rPr>
          <w:rFonts w:ascii="宋体" w:hAnsi="Times New Roman" w:cs="Times New Roman"/>
          <w:noProof/>
          <w:color w:val="000000"/>
          <w:kern w:val="0"/>
          <w:szCs w:val="20"/>
        </w:rPr>
        <w:t>F</w:t>
      </w:r>
      <w:r w:rsidRPr="008728AE">
        <w:rPr>
          <w:rFonts w:ascii="宋体" w:hAnsi="Times New Roman" w:cs="Times New Roman"/>
          <w:noProof/>
          <w:color w:val="000000"/>
          <w:kern w:val="0"/>
          <w:szCs w:val="20"/>
          <w:vertAlign w:val="subscript"/>
        </w:rPr>
        <w:t>UV</w:t>
      </w:r>
      <w:r w:rsidRPr="0041641A">
        <w:rPr>
          <w:rFonts w:ascii="宋体" w:hAnsi="Times New Roman" w:cs="Times New Roman"/>
          <w:noProof/>
          <w:color w:val="000000"/>
          <w:kern w:val="0"/>
          <w:szCs w:val="20"/>
        </w:rPr>
        <w:t>的测量方法请参照</w:t>
      </w:r>
      <w:r w:rsidRPr="0041641A">
        <w:rPr>
          <w:rFonts w:ascii="宋体" w:hAnsi="Times New Roman" w:cs="Times New Roman" w:hint="eastAsia"/>
          <w:noProof/>
          <w:color w:val="000000"/>
          <w:kern w:val="0"/>
          <w:szCs w:val="20"/>
        </w:rPr>
        <w:t>5</w:t>
      </w:r>
      <w:r w:rsidRPr="0041641A">
        <w:rPr>
          <w:rFonts w:ascii="宋体" w:hAnsi="Times New Roman" w:cs="Times New Roman"/>
          <w:noProof/>
          <w:color w:val="000000"/>
          <w:kern w:val="0"/>
          <w:szCs w:val="20"/>
        </w:rPr>
        <w:t>.2.1。</w:t>
      </w:r>
      <w:r w:rsidRPr="0041641A">
        <w:rPr>
          <w:rFonts w:ascii="宋体" w:hAnsi="Times New Roman" w:cs="Times New Roman" w:hint="eastAsia"/>
          <w:noProof/>
          <w:color w:val="000000"/>
          <w:kern w:val="0"/>
          <w:szCs w:val="20"/>
        </w:rPr>
        <w:t>测量波长范围设置为</w:t>
      </w:r>
      <w:r w:rsidRPr="0041641A">
        <w:rPr>
          <w:rFonts w:ascii="宋体" w:hAnsi="Times New Roman" w:cs="Times New Roman"/>
          <w:noProof/>
          <w:color w:val="000000"/>
          <w:kern w:val="0"/>
          <w:szCs w:val="20"/>
        </w:rPr>
        <w:t>360nm-400nm；</w:t>
      </w:r>
    </w:p>
    <w:p w14:paraId="5131E67C" w14:textId="77777777" w:rsidR="00D30E6E" w:rsidRPr="0041641A" w:rsidRDefault="00D30E6E" w:rsidP="0041641A">
      <w:pPr>
        <w:ind w:firstLineChars="200" w:firstLine="420"/>
        <w:rPr>
          <w:rFonts w:ascii="宋体" w:hAnsi="Times New Roman" w:cs="Times New Roman"/>
          <w:noProof/>
          <w:color w:val="000000"/>
          <w:kern w:val="0"/>
          <w:szCs w:val="20"/>
        </w:rPr>
      </w:pPr>
    </w:p>
    <w:p w14:paraId="04B2EB73" w14:textId="77777777" w:rsidR="005D4B51" w:rsidRPr="007A6AF6" w:rsidRDefault="0068638B" w:rsidP="007A6AF6">
      <w:pPr>
        <w:pStyle w:val="aff9"/>
        <w:tabs>
          <w:tab w:val="clear" w:pos="0"/>
        </w:tabs>
        <w:spacing w:before="156" w:after="156"/>
        <w:rPr>
          <w:color w:val="000000"/>
        </w:rPr>
      </w:pPr>
      <w:bookmarkStart w:id="59" w:name="_Toc34649122"/>
      <w:r w:rsidRPr="007A6AF6">
        <w:rPr>
          <w:color w:val="000000"/>
        </w:rPr>
        <w:t>5.3</w:t>
      </w:r>
      <w:r w:rsidR="005D4B51" w:rsidRPr="007A6AF6">
        <w:rPr>
          <w:color w:val="000000"/>
        </w:rPr>
        <w:t xml:space="preserve"> </w:t>
      </w:r>
      <w:r w:rsidR="005D4B51" w:rsidRPr="007A6AF6">
        <w:rPr>
          <w:rFonts w:hint="eastAsia"/>
          <w:color w:val="000000"/>
        </w:rPr>
        <w:t>光子通量密度测定</w:t>
      </w:r>
      <w:bookmarkEnd w:id="59"/>
    </w:p>
    <w:p w14:paraId="1826063C" w14:textId="455572D0" w:rsidR="00B96354" w:rsidRPr="007A6AF6" w:rsidRDefault="00EB3ECB" w:rsidP="007A6AF6">
      <w:pPr>
        <w:pStyle w:val="affa"/>
        <w:tabs>
          <w:tab w:val="clear" w:pos="0"/>
          <w:tab w:val="clear" w:pos="720"/>
          <w:tab w:val="clear" w:pos="2160"/>
        </w:tabs>
        <w:spacing w:before="156" w:after="156"/>
        <w:rPr>
          <w:color w:val="000000"/>
        </w:rPr>
      </w:pPr>
      <w:bookmarkStart w:id="60" w:name="_Toc34649123"/>
      <w:r w:rsidRPr="007A6AF6">
        <w:rPr>
          <w:color w:val="000000"/>
        </w:rPr>
        <w:t>5.3.</w:t>
      </w:r>
      <w:r w:rsidRPr="007A6AF6">
        <w:rPr>
          <w:rFonts w:hint="eastAsia"/>
          <w:color w:val="000000"/>
        </w:rPr>
        <w:t>1</w:t>
      </w:r>
      <w:r w:rsidR="0068638B" w:rsidRPr="007A6AF6">
        <w:rPr>
          <w:color w:val="000000"/>
        </w:rPr>
        <w:t>光合光子通量密度（</w:t>
      </w:r>
      <w:r w:rsidR="0068638B" w:rsidRPr="007A6AF6">
        <w:rPr>
          <w:rFonts w:hint="eastAsia"/>
          <w:color w:val="000000"/>
        </w:rPr>
        <w:t>P</w:t>
      </w:r>
      <w:r w:rsidR="0068638B" w:rsidRPr="007A6AF6">
        <w:rPr>
          <w:color w:val="000000"/>
        </w:rPr>
        <w:t>PFD）的测定</w:t>
      </w:r>
      <w:bookmarkEnd w:id="60"/>
    </w:p>
    <w:p w14:paraId="05C9DE9A" w14:textId="1890E1A4"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首先认为垂直光源法线平面内各点的</w:t>
      </w:r>
      <w:r w:rsidRPr="0041641A">
        <w:rPr>
          <w:rFonts w:ascii="宋体" w:hAnsi="Times New Roman" w:cs="Times New Roman" w:hint="eastAsia"/>
          <w:noProof/>
          <w:color w:val="000000"/>
          <w:kern w:val="0"/>
          <w:szCs w:val="20"/>
        </w:rPr>
        <w:t>P</w:t>
      </w:r>
      <w:r w:rsidRPr="0041641A">
        <w:rPr>
          <w:rFonts w:ascii="宋体" w:hAnsi="Times New Roman" w:cs="Times New Roman"/>
          <w:noProof/>
          <w:color w:val="000000"/>
          <w:kern w:val="0"/>
          <w:szCs w:val="20"/>
        </w:rPr>
        <w:t>FD值是以这个平面的几何中心点对称分布的。</w:t>
      </w:r>
    </w:p>
    <w:p w14:paraId="2C6D7344" w14:textId="1F4C1B66"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以</w:t>
      </w:r>
      <w:r w:rsidRPr="0041641A">
        <w:rPr>
          <w:rFonts w:ascii="宋体" w:hAnsi="Times New Roman" w:cs="Times New Roman" w:hint="eastAsia"/>
          <w:noProof/>
          <w:color w:val="000000"/>
          <w:kern w:val="0"/>
          <w:szCs w:val="20"/>
        </w:rPr>
        <w:t>L</w:t>
      </w:r>
      <w:r w:rsidRPr="0041641A">
        <w:rPr>
          <w:rFonts w:ascii="宋体" w:hAnsi="Times New Roman" w:cs="Times New Roman"/>
          <w:noProof/>
          <w:color w:val="000000"/>
          <w:kern w:val="0"/>
          <w:szCs w:val="20"/>
        </w:rPr>
        <w:t>ED为光源的植物生长灯垂直光源法线平面内</w:t>
      </w:r>
      <w:r w:rsidRPr="0041641A">
        <w:rPr>
          <w:rFonts w:ascii="宋体" w:hAnsi="Times New Roman" w:cs="Times New Roman" w:hint="eastAsia"/>
          <w:noProof/>
          <w:color w:val="000000"/>
          <w:kern w:val="0"/>
          <w:szCs w:val="20"/>
        </w:rPr>
        <w:t>P</w:t>
      </w:r>
      <w:r w:rsidRPr="0041641A">
        <w:rPr>
          <w:rFonts w:ascii="宋体" w:hAnsi="Times New Roman" w:cs="Times New Roman"/>
          <w:noProof/>
          <w:color w:val="000000"/>
          <w:kern w:val="0"/>
          <w:szCs w:val="20"/>
        </w:rPr>
        <w:t>FD等效分布图</w:t>
      </w:r>
    </w:p>
    <w:p w14:paraId="7DEBCFD1" w14:textId="04836526"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lastRenderedPageBreak/>
        <w:t>植物生长灯垂直光源法线平面的几何中心测量点设定：</w:t>
      </w:r>
    </w:p>
    <w:p w14:paraId="5A907624" w14:textId="3D26FD16" w:rsidR="00B96354" w:rsidRDefault="00B06AC0" w:rsidP="0041641A">
      <w:pPr>
        <w:ind w:firstLineChars="200" w:firstLine="420"/>
        <w:rPr>
          <w:rFonts w:ascii="宋体" w:hAnsi="Times New Roman" w:cs="Times New Roman"/>
          <w:noProof/>
          <w:color w:val="000000"/>
          <w:kern w:val="0"/>
          <w:szCs w:val="20"/>
        </w:rPr>
      </w:pPr>
      <w:r>
        <w:rPr>
          <w:rFonts w:ascii="宋体" w:hAnsi="Times New Roman" w:cs="Times New Roman" w:hint="eastAsia"/>
          <w:noProof/>
          <w:color w:val="000000"/>
          <w:kern w:val="0"/>
          <w:szCs w:val="20"/>
        </w:rPr>
        <w:t>A、</w:t>
      </w:r>
      <w:r w:rsidR="0068638B" w:rsidRPr="0041641A">
        <w:rPr>
          <w:rFonts w:ascii="宋体" w:hAnsi="Times New Roman" w:cs="Times New Roman"/>
          <w:noProof/>
          <w:color w:val="000000"/>
          <w:kern w:val="0"/>
          <w:szCs w:val="20"/>
        </w:rPr>
        <w:t>此中心点所测得的最高峰值波长</w:t>
      </w:r>
      <w:r w:rsidR="0068638B" w:rsidRPr="0041641A">
        <w:rPr>
          <w:rFonts w:ascii="宋体" w:hAnsi="Times New Roman" w:cs="Times New Roman" w:hint="eastAsia"/>
          <w:noProof/>
          <w:color w:val="000000"/>
          <w:kern w:val="0"/>
          <w:szCs w:val="20"/>
        </w:rPr>
        <w:t>5</w:t>
      </w:r>
      <w:r w:rsidR="0068638B" w:rsidRPr="0041641A">
        <w:rPr>
          <w:rFonts w:ascii="宋体" w:hAnsi="Times New Roman" w:cs="Times New Roman"/>
          <w:noProof/>
          <w:color w:val="000000"/>
          <w:kern w:val="0"/>
          <w:szCs w:val="20"/>
        </w:rPr>
        <w:t>0nm带宽内的</w:t>
      </w:r>
      <w:r w:rsidR="0068638B" w:rsidRPr="0041641A">
        <w:rPr>
          <w:rFonts w:ascii="宋体" w:hAnsi="Times New Roman" w:cs="Times New Roman" w:hint="eastAsia"/>
          <w:noProof/>
          <w:color w:val="000000"/>
          <w:kern w:val="0"/>
          <w:szCs w:val="20"/>
        </w:rPr>
        <w:t>P</w:t>
      </w:r>
      <w:r w:rsidR="0068638B" w:rsidRPr="0041641A">
        <w:rPr>
          <w:rFonts w:ascii="宋体" w:hAnsi="Times New Roman" w:cs="Times New Roman"/>
          <w:noProof/>
          <w:color w:val="000000"/>
          <w:kern w:val="0"/>
          <w:szCs w:val="20"/>
        </w:rPr>
        <w:t>FD值为</w:t>
      </w:r>
      <w:r w:rsidR="0068638B" w:rsidRPr="0041641A">
        <w:rPr>
          <w:rFonts w:ascii="宋体" w:hAnsi="Times New Roman" w:cs="Times New Roman" w:hint="eastAsia"/>
          <w:noProof/>
          <w:color w:val="000000"/>
          <w:kern w:val="0"/>
          <w:szCs w:val="20"/>
        </w:rPr>
        <w:t>5</w:t>
      </w:r>
      <w:r w:rsidR="0068638B" w:rsidRPr="0041641A">
        <w:rPr>
          <w:rFonts w:ascii="宋体" w:hAnsi="Times New Roman" w:cs="Times New Roman"/>
          <w:noProof/>
          <w:color w:val="000000"/>
          <w:kern w:val="0"/>
          <w:szCs w:val="20"/>
        </w:rPr>
        <w:t>0</w:t>
      </w:r>
      <w:r w:rsidR="0068638B" w:rsidRPr="0041641A">
        <w:rPr>
          <w:rFonts w:ascii="宋体" w:hAnsi="Times New Roman" w:cs="Times New Roman" w:hint="eastAsia"/>
          <w:noProof/>
          <w:color w:val="000000"/>
          <w:kern w:val="0"/>
          <w:szCs w:val="20"/>
        </w:rPr>
        <w:t>±</w:t>
      </w:r>
      <w:r w:rsidR="0068638B" w:rsidRPr="0041641A">
        <w:rPr>
          <w:rFonts w:ascii="宋体" w:hAnsi="Times New Roman" w:cs="Times New Roman"/>
          <w:noProof/>
          <w:color w:val="000000"/>
          <w:kern w:val="0"/>
          <w:szCs w:val="20"/>
        </w:rPr>
        <w:t>1%</w:t>
      </w:r>
      <w:r w:rsidR="0068638B" w:rsidRPr="0041641A">
        <w:rPr>
          <w:rFonts w:ascii="宋体" w:hAnsi="Times New Roman" w:cs="Times New Roman" w:hint="eastAsia"/>
          <w:noProof/>
          <w:color w:val="000000"/>
          <w:kern w:val="0"/>
          <w:szCs w:val="20"/>
        </w:rPr>
        <w:t>（</w:t>
      </w:r>
      <w:r w:rsidR="0068638B" w:rsidRPr="0041641A">
        <w:rPr>
          <w:rFonts w:ascii="宋体" w:hAnsi="Times New Roman" w:cs="Times New Roman" w:hint="eastAsia"/>
          <w:noProof/>
          <w:color w:val="000000"/>
          <w:kern w:val="0"/>
          <w:szCs w:val="20"/>
        </w:rPr>
        <w:t>µ</w:t>
      </w:r>
      <w:r w:rsidR="0068638B" w:rsidRPr="0041641A">
        <w:rPr>
          <w:rFonts w:ascii="宋体" w:hAnsi="Times New Roman" w:cs="Times New Roman" w:hint="eastAsia"/>
          <w:noProof/>
          <w:color w:val="000000"/>
          <w:kern w:val="0"/>
          <w:szCs w:val="20"/>
        </w:rPr>
        <w:t>mol/m2/s）时，即为植物生长灯垂直光源法线平面的中心测量点。</w:t>
      </w:r>
    </w:p>
    <w:p w14:paraId="0C762210" w14:textId="77777777" w:rsidR="008728AE" w:rsidRDefault="008728AE" w:rsidP="0041641A">
      <w:pPr>
        <w:ind w:firstLineChars="200" w:firstLine="420"/>
        <w:rPr>
          <w:rFonts w:ascii="宋体" w:hAnsi="Times New Roman" w:cs="Times New Roman"/>
          <w:noProof/>
          <w:color w:val="000000"/>
          <w:kern w:val="0"/>
          <w:szCs w:val="20"/>
        </w:rPr>
      </w:pPr>
    </w:p>
    <w:p w14:paraId="0886C5B7" w14:textId="77777777" w:rsidR="008728AE" w:rsidRPr="0041641A" w:rsidRDefault="008728AE" w:rsidP="0041641A">
      <w:pPr>
        <w:ind w:firstLineChars="200" w:firstLine="420"/>
        <w:rPr>
          <w:rFonts w:ascii="宋体" w:hAnsi="Times New Roman" w:cs="Times New Roman"/>
          <w:noProof/>
          <w:color w:val="000000"/>
          <w:kern w:val="0"/>
          <w:szCs w:val="20"/>
        </w:rPr>
      </w:pPr>
    </w:p>
    <w:p w14:paraId="73112E99" w14:textId="77777777" w:rsidR="00B96354" w:rsidRDefault="0068638B">
      <w:pPr>
        <w:spacing w:line="380" w:lineRule="exact"/>
        <w:ind w:firstLineChars="2100" w:firstLine="4410"/>
      </w:pPr>
      <w:r>
        <w:rPr>
          <w:noProof/>
        </w:rPr>
        <mc:AlternateContent>
          <mc:Choice Requires="wps">
            <w:drawing>
              <wp:anchor distT="0" distB="0" distL="114300" distR="114300" simplePos="0" relativeHeight="251672576" behindDoc="0" locked="0" layoutInCell="1" allowOverlap="1" wp14:anchorId="20C8C39F" wp14:editId="51056488">
                <wp:simplePos x="0" y="0"/>
                <wp:positionH relativeFrom="column">
                  <wp:posOffset>2924175</wp:posOffset>
                </wp:positionH>
                <wp:positionV relativeFrom="paragraph">
                  <wp:posOffset>139065</wp:posOffset>
                </wp:positionV>
                <wp:extent cx="525145" cy="177165"/>
                <wp:effectExtent l="0" t="0" r="84455" b="7048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177165"/>
                        </a:xfrm>
                        <a:prstGeom prst="straightConnector1">
                          <a:avLst/>
                        </a:prstGeom>
                        <a:noFill/>
                        <a:ln w="15875">
                          <a:solidFill>
                            <a:srgbClr val="739CC3"/>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230.25pt;margin-top:10.95pt;height:13.95pt;width:41.35pt;z-index:251672576;mso-width-relative:page;mso-height-relative:page;" filled="f" stroked="t" coordsize="21600,21600" o:gfxdata="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gT2L2wAAAAkBAAAPAAAAAAAAAAEAIAAAACIAAABkcnMvZG93&#10;bnJldi54bWxQSwECFAAUAAAACACHTuJAigXFtP0BAAClAwAADgAAAAAAAAABACAAAAAqAQAAZHJz&#10;L2Uyb0RvYy54bWxQSwUGAAAAAAYABgBZAQAAmQUAAAAA&#10;">
                <v:fill on="f" focussize="0,0"/>
                <v:stroke weight="1.25pt" color="#739CC3" joinstyle="round" endarrow="block"/>
                <v:imagedata o:title=""/>
                <o:lock v:ext="edit" aspectratio="f"/>
              </v:shape>
            </w:pict>
          </mc:Fallback>
        </mc:AlternateContent>
      </w:r>
      <w:r>
        <w:rPr>
          <w:noProof/>
        </w:rPr>
        <mc:AlternateContent>
          <mc:Choice Requires="wps">
            <w:drawing>
              <wp:anchor distT="0" distB="0" distL="114300" distR="114300" simplePos="0" relativeHeight="251669504" behindDoc="0" locked="0" layoutInCell="1" allowOverlap="1" wp14:anchorId="56EE90F8" wp14:editId="193C5296">
                <wp:simplePos x="0" y="0"/>
                <wp:positionH relativeFrom="column">
                  <wp:posOffset>2059940</wp:posOffset>
                </wp:positionH>
                <wp:positionV relativeFrom="paragraph">
                  <wp:posOffset>187325</wp:posOffset>
                </wp:positionV>
                <wp:extent cx="732790" cy="128905"/>
                <wp:effectExtent l="38100" t="0" r="29210" b="8064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128905"/>
                        </a:xfrm>
                        <a:prstGeom prst="straightConnector1">
                          <a:avLst/>
                        </a:prstGeom>
                        <a:noFill/>
                        <a:ln w="15875">
                          <a:solidFill>
                            <a:srgbClr val="739CC3"/>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x;margin-left:162.2pt;margin-top:14.75pt;height:10.15pt;width:57.7pt;z-index:251669504;mso-width-relative:page;mso-height-relative:page;" filled="f" stroked="t" coordsize="21600,21600" o:gfxdata="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56shdkAAAAJAQAADwAAAAAAAAABACAAAAAiAAAAZHJz&#10;L2Rvd25yZXYueG1sUEsBAhQAFAAAAAgAh07iQK0hia8DAgAArwMAAA4AAAAAAAAAAQAgAAAAKAEA&#10;AGRycy9lMm9Eb2MueG1sUEsFBgAAAAAGAAYAWQEAAJ0FAAAAAA==&#10;">
                <v:fill on="f" focussize="0,0"/>
                <v:stroke weight="1.25pt" color="#739CC3" joinstyle="round" endarrow="block"/>
                <v:imagedata o:title=""/>
                <o:lock v:ext="edit" aspectratio="f"/>
              </v:shape>
            </w:pict>
          </mc:Fallback>
        </mc:AlternateContent>
      </w:r>
      <w:r>
        <w:rPr>
          <w:noProof/>
        </w:rPr>
        <mc:AlternateContent>
          <mc:Choice Requires="wps">
            <w:drawing>
              <wp:anchor distT="0" distB="0" distL="114300" distR="114300" simplePos="0" relativeHeight="251667456" behindDoc="0" locked="0" layoutInCell="1" allowOverlap="1" wp14:anchorId="3A390BD3" wp14:editId="3987747F">
                <wp:simplePos x="0" y="0"/>
                <wp:positionH relativeFrom="column">
                  <wp:posOffset>4510405</wp:posOffset>
                </wp:positionH>
                <wp:positionV relativeFrom="paragraph">
                  <wp:posOffset>187325</wp:posOffset>
                </wp:positionV>
                <wp:extent cx="635" cy="996315"/>
                <wp:effectExtent l="57150" t="38100" r="75565" b="1333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96315"/>
                        </a:xfrm>
                        <a:prstGeom prst="straightConnector1">
                          <a:avLst/>
                        </a:prstGeom>
                        <a:noFill/>
                        <a:ln w="38100">
                          <a:solidFill>
                            <a:schemeClr val="lt1">
                              <a:lumMod val="95000"/>
                              <a:lumOff val="0"/>
                            </a:schemeClr>
                          </a:solidFill>
                          <a:round/>
                          <a:tailEnd type="triangle" w="med" len="med"/>
                        </a:ln>
                        <a:effectLst/>
                      </wps:spPr>
                      <wps:bodyPr/>
                    </wps:wsp>
                  </a:graphicData>
                </a:graphic>
              </wp:anchor>
            </w:drawing>
          </mc:Choice>
          <mc:Fallback xmlns:wpsCustomData="http://www.wps.cn/officeDocument/2013/wpsCustomData">
            <w:pict>
              <v:shape id="_x0000_s1026" o:spid="_x0000_s1026" o:spt="32" type="#_x0000_t32" style="position:absolute;left:0pt;flip:y;margin-left:355.15pt;margin-top:14.75pt;height:78.45pt;width:0.05pt;z-index:251667456;mso-width-relative:page;mso-height-relative:page;" filled="f" stroked="t" coordsize="21600,21600" o:gfxdata="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GKPldYAAAAKAQAADwAA&#10;AAAAAAABACAAAAAiAAAAZHJzL2Rvd25yZXYueG1sUEsBAhQAFAAAAAgAh07iQDvCuVsYAgAA7wMA&#10;AA4AAAAAAAAAAQAgAAAAJQEAAGRycy9lMm9Eb2MueG1sUEsFBgAAAAAGAAYAWQEAAK8FAAAAAA==&#10;">
                <v:fill on="f" focussize="0,0"/>
                <v:stroke weight="3pt" color="#F2F2F2 [3201]" joinstyle="round" endarrow="block"/>
                <v:imagedata o:title=""/>
                <o:lock v:ext="edit" aspectratio="f"/>
              </v:shape>
            </w:pict>
          </mc:Fallback>
        </mc:AlternateContent>
      </w:r>
      <w:r>
        <w:rPr>
          <w:noProof/>
        </w:rPr>
        <mc:AlternateContent>
          <mc:Choice Requires="wps">
            <w:drawing>
              <wp:anchor distT="0" distB="0" distL="114300" distR="114300" simplePos="0" relativeHeight="251659264" behindDoc="0" locked="0" layoutInCell="1" allowOverlap="1" wp14:anchorId="1C8CF39F" wp14:editId="666AD92D">
                <wp:simplePos x="0" y="0"/>
                <wp:positionH relativeFrom="column">
                  <wp:posOffset>3449320</wp:posOffset>
                </wp:positionH>
                <wp:positionV relativeFrom="paragraph">
                  <wp:posOffset>139065</wp:posOffset>
                </wp:positionV>
                <wp:extent cx="2298700" cy="2101850"/>
                <wp:effectExtent l="19050" t="19050" r="44450" b="5080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2101850"/>
                        </a:xfrm>
                        <a:prstGeom prst="rect">
                          <a:avLst/>
                        </a:prstGeom>
                        <a:solidFill>
                          <a:schemeClr val="accent6">
                            <a:lumMod val="100000"/>
                            <a:lumOff val="0"/>
                          </a:schemeClr>
                        </a:solidFill>
                        <a:ln w="38100">
                          <a:solidFill>
                            <a:schemeClr val="lt1">
                              <a:lumMod val="95000"/>
                              <a:lumOff val="0"/>
                            </a:schemeClr>
                          </a:solidFill>
                          <a:miter lim="800000"/>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71.6pt;margin-top:10.95pt;height:165.5pt;width:181pt;z-index:251659264;mso-width-relative:page;mso-height-relative:page;" fillcolor="#70AD47 [3225]" filled="t" stroked="t" coordsize="21600,21600" o:gfxdata="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XEhJK&#10;2QAAAAoBAAAPAAAAAAAAAAEAIAAAACIAAABkcnMvZG93bnJldi54bWxQSwECFAAUAAAACACHTuJA&#10;xzbv95ICAABhBQAADgAAAAAAAAABACAAAAAoAQAAZHJzL2Uyb0RvYy54bWxQSwUGAAAAAAYABgBZ&#10;AQAALAYAAAAA&#10;">
                <v:fill on="t" focussize="0,0"/>
                <v:stroke weight="3pt" color="#F2F2F2 [3201]" miterlimit="8" joinstyle="miter"/>
                <v:imagedata o:title=""/>
                <o:lock v:ext="edit" aspectratio="f"/>
                <v:shadow on="t" color="#385723 [3209]" opacity="32768f" offset="1pt,2pt" origin="0f,0f" matrix="65536f,0f,0f,65536f"/>
              </v:rect>
            </w:pict>
          </mc:Fallback>
        </mc:AlternateContent>
      </w:r>
      <w:r>
        <w:rPr>
          <w:noProof/>
        </w:rPr>
        <mc:AlternateContent>
          <mc:Choice Requires="wps">
            <w:drawing>
              <wp:anchor distT="0" distB="0" distL="114300" distR="114300" simplePos="0" relativeHeight="251666432" behindDoc="0" locked="0" layoutInCell="1" allowOverlap="1" wp14:anchorId="2C1A78F4" wp14:editId="0E9EE7CF">
                <wp:simplePos x="0" y="0"/>
                <wp:positionH relativeFrom="column">
                  <wp:posOffset>1433195</wp:posOffset>
                </wp:positionH>
                <wp:positionV relativeFrom="paragraph">
                  <wp:posOffset>139065</wp:posOffset>
                </wp:positionV>
                <wp:extent cx="635" cy="1044575"/>
                <wp:effectExtent l="57150" t="38100" r="75565" b="317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44575"/>
                        </a:xfrm>
                        <a:prstGeom prst="straightConnector1">
                          <a:avLst/>
                        </a:prstGeom>
                        <a:noFill/>
                        <a:ln w="38100">
                          <a:solidFill>
                            <a:schemeClr val="lt1">
                              <a:lumMod val="95000"/>
                              <a:lumOff val="0"/>
                            </a:schemeClr>
                          </a:solidFill>
                          <a:round/>
                          <a:tailEnd type="triangle" w="med" len="med"/>
                        </a:ln>
                        <a:effectLst/>
                      </wps:spPr>
                      <wps:bodyPr/>
                    </wps:wsp>
                  </a:graphicData>
                </a:graphic>
              </wp:anchor>
            </w:drawing>
          </mc:Choice>
          <mc:Fallback xmlns:wpsCustomData="http://www.wps.cn/officeDocument/2013/wpsCustomData">
            <w:pict>
              <v:shape id="_x0000_s1026" o:spid="_x0000_s1026" o:spt="32" type="#_x0000_t32" style="position:absolute;left:0pt;flip:y;margin-left:112.85pt;margin-top:10.95pt;height:82.25pt;width:0.05pt;z-index:251666432;mso-width-relative:page;mso-height-relative:page;" filled="f" stroked="t" coordsize="21600,21600" o:gfxdata="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bB7FtYAAAAKAQAA&#10;DwAAAAAAAAABACAAAAAiAAAAZHJzL2Rvd25yZXYueG1sUEsBAhQAFAAAAAgAh07iQFRYRLIbAgAA&#10;8AMAAA4AAAAAAAAAAQAgAAAAJQEAAGRycy9lMm9Eb2MueG1sUEsFBgAAAAAGAAYAWQEAALIFAAAA&#10;AA==&#10;">
                <v:fill on="f" focussize="0,0"/>
                <v:stroke weight="3pt" color="#F2F2F2 [3201]" joinstyle="round" endarrow="block"/>
                <v:imagedata o:title=""/>
                <o:lock v:ext="edit" aspectratio="f"/>
              </v:shape>
            </w:pict>
          </mc:Fallback>
        </mc:AlternateContent>
      </w:r>
      <w:r>
        <w:rPr>
          <w:noProof/>
        </w:rPr>
        <mc:AlternateContent>
          <mc:Choice Requires="wps">
            <w:drawing>
              <wp:anchor distT="0" distB="0" distL="114300" distR="114300" simplePos="0" relativeHeight="251661312" behindDoc="0" locked="0" layoutInCell="1" allowOverlap="1" wp14:anchorId="012FA866" wp14:editId="1C5C0D60">
                <wp:simplePos x="0" y="0"/>
                <wp:positionH relativeFrom="column">
                  <wp:posOffset>443865</wp:posOffset>
                </wp:positionH>
                <wp:positionV relativeFrom="paragraph">
                  <wp:posOffset>139065</wp:posOffset>
                </wp:positionV>
                <wp:extent cx="2059940" cy="2101850"/>
                <wp:effectExtent l="19050" t="19050" r="35560" b="50800"/>
                <wp:wrapNone/>
                <wp:docPr id="12" name="椭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2101850"/>
                        </a:xfrm>
                        <a:prstGeom prst="ellipse">
                          <a:avLst/>
                        </a:prstGeom>
                        <a:solidFill>
                          <a:schemeClr val="accent6">
                            <a:lumMod val="100000"/>
                            <a:lumOff val="0"/>
                          </a:schemeClr>
                        </a:solidFill>
                        <a:ln w="38100">
                          <a:solidFill>
                            <a:schemeClr val="lt1">
                              <a:lumMod val="95000"/>
                              <a:lumOff val="0"/>
                            </a:schemeClr>
                          </a:solidFill>
                          <a:rou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3" type="#_x0000_t3" style="position:absolute;left:0pt;margin-left:34.95pt;margin-top:10.95pt;height:165.5pt;width:162.2pt;z-index:251661312;mso-width-relative:page;mso-height-relative:page;" fillcolor="#70AD47 [3225]" filled="t" stroked="t" coordsize="21600,21600" o:gfxdata="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Jh4sDZAAAA&#10;CQEAAA8AAAAAAAAAAQAgAAAAIgAAAGRycy9kb3ducmV2LnhtbFBLAQIUABQAAAAIAIdO4kANqqz1&#10;jgIAAFcFAAAOAAAAAAAAAAEAIAAAACgBAABkcnMvZTJvRG9jLnhtbFBLBQYAAAAABgAGAFkBAAAo&#10;BgAAAAA=&#10;">
                <v:fill on="t" focussize="0,0"/>
                <v:stroke weight="3pt" color="#F2F2F2 [3201]" joinstyle="round"/>
                <v:imagedata o:title=""/>
                <o:lock v:ext="edit" aspectratio="f"/>
                <v:shadow on="t" color="#385723 [3209]" opacity="32768f" offset="1pt,2pt" origin="0f,0f" matrix="65536f,0f,0f,65536f"/>
              </v:shape>
            </w:pict>
          </mc:Fallback>
        </mc:AlternateContent>
      </w:r>
      <w:r>
        <w:rPr>
          <w:rFonts w:hint="eastAsia"/>
        </w:rPr>
        <w:t>20</w:t>
      </w:r>
    </w:p>
    <w:p w14:paraId="75359685" w14:textId="77777777" w:rsidR="00B96354" w:rsidRDefault="0068638B">
      <w:pPr>
        <w:spacing w:line="380" w:lineRule="exact"/>
        <w:ind w:firstLineChars="2100" w:firstLine="4410"/>
      </w:pPr>
      <w:r>
        <w:rPr>
          <w:noProof/>
        </w:rPr>
        <mc:AlternateContent>
          <mc:Choice Requires="wps">
            <w:drawing>
              <wp:anchor distT="0" distB="0" distL="114300" distR="114300" simplePos="0" relativeHeight="251673600" behindDoc="0" locked="0" layoutInCell="1" allowOverlap="1" wp14:anchorId="1279D7D2" wp14:editId="67595E41">
                <wp:simplePos x="0" y="0"/>
                <wp:positionH relativeFrom="column">
                  <wp:posOffset>2979420</wp:posOffset>
                </wp:positionH>
                <wp:positionV relativeFrom="paragraph">
                  <wp:posOffset>186055</wp:posOffset>
                </wp:positionV>
                <wp:extent cx="742950" cy="252730"/>
                <wp:effectExtent l="0" t="0" r="76200" b="7112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252730"/>
                        </a:xfrm>
                        <a:prstGeom prst="straightConnector1">
                          <a:avLst/>
                        </a:prstGeom>
                        <a:noFill/>
                        <a:ln w="15875">
                          <a:solidFill>
                            <a:srgbClr val="739CC3"/>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234.6pt;margin-top:14.65pt;height:19.9pt;width:58.5pt;z-index:251673600;mso-width-relative:page;mso-height-relative:page;" filled="f" stroked="t" coordsize="21600,21600" o:gfxdata="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bQVHvbAAAACQEAAA8AAAAAAAAAAQAgAAAAIgAAAGRycy9kb3du&#10;cmV2LnhtbFBLAQIUABQAAAAIAIdO4kANu37R/AEAAKUDAAAOAAAAAAAAAAEAIAAAACoBAABkcnMv&#10;ZTJvRG9jLnhtbFBLBQYAAAAABgAGAFkBAACYBQAAAAA=&#10;">
                <v:fill on="f" focussize="0,0"/>
                <v:stroke weight="1.25pt" color="#739CC3" joinstyle="round" endarrow="block"/>
                <v:imagedata o:title=""/>
                <o:lock v:ext="edit" aspectratio="f"/>
              </v:shape>
            </w:pict>
          </mc:Fallback>
        </mc:AlternateContent>
      </w:r>
      <w:r>
        <w:rPr>
          <w:noProof/>
        </w:rPr>
        <mc:AlternateContent>
          <mc:Choice Requires="wps">
            <w:drawing>
              <wp:anchor distT="0" distB="0" distL="114300" distR="114300" simplePos="0" relativeHeight="251670528" behindDoc="0" locked="0" layoutInCell="1" allowOverlap="1" wp14:anchorId="6A81C654" wp14:editId="0FA27D74">
                <wp:simplePos x="0" y="0"/>
                <wp:positionH relativeFrom="column">
                  <wp:posOffset>2105660</wp:posOffset>
                </wp:positionH>
                <wp:positionV relativeFrom="paragraph">
                  <wp:posOffset>160655</wp:posOffset>
                </wp:positionV>
                <wp:extent cx="687070" cy="252730"/>
                <wp:effectExtent l="38100" t="0" r="17780" b="7112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070" cy="252730"/>
                        </a:xfrm>
                        <a:prstGeom prst="straightConnector1">
                          <a:avLst/>
                        </a:prstGeom>
                        <a:noFill/>
                        <a:ln w="15875">
                          <a:solidFill>
                            <a:srgbClr val="739CC3"/>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x;margin-left:165.8pt;margin-top:12.65pt;height:19.9pt;width:54.1pt;z-index:251670528;mso-width-relative:page;mso-height-relative:page;" filled="f" stroked="t" coordsize="21600,21600" o:gfxdata="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VvsfNkAAAAJAQAADwAAAAAAAAABACAAAAAiAAAAZHJz&#10;L2Rvd25yZXYueG1sUEsBAhQAFAAAAAgAh07iQJ/+BoEDAgAArwMAAA4AAAAAAAAAAQAgAAAAKAEA&#10;AGRycy9lMm9Eb2MueG1sUEsFBgAAAAAGAAYAWQEAAJ0FAAAAAA==&#10;">
                <v:fill on="f" focussize="0,0"/>
                <v:stroke weight="1.25pt" color="#739CC3" joinstyle="round" endarrow="block"/>
                <v:imagedata o:title=""/>
                <o:lock v:ext="edit" aspectratio="f"/>
              </v:shape>
            </w:pict>
          </mc:Fallback>
        </mc:AlternateContent>
      </w:r>
      <w:r>
        <w:rPr>
          <w:noProof/>
        </w:rPr>
        <mc:AlternateContent>
          <mc:Choice Requires="wps">
            <w:drawing>
              <wp:anchor distT="0" distB="0" distL="114300" distR="114300" simplePos="0" relativeHeight="251660288" behindDoc="0" locked="0" layoutInCell="1" allowOverlap="1" wp14:anchorId="67B3850F" wp14:editId="6D0479F2">
                <wp:simplePos x="0" y="0"/>
                <wp:positionH relativeFrom="column">
                  <wp:posOffset>3722370</wp:posOffset>
                </wp:positionH>
                <wp:positionV relativeFrom="paragraph">
                  <wp:posOffset>160655</wp:posOffset>
                </wp:positionV>
                <wp:extent cx="1762760" cy="1555750"/>
                <wp:effectExtent l="19050" t="19050" r="46990" b="6350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1555750"/>
                        </a:xfrm>
                        <a:prstGeom prst="rect">
                          <a:avLst/>
                        </a:prstGeom>
                        <a:solidFill>
                          <a:schemeClr val="accent1">
                            <a:lumMod val="100000"/>
                            <a:lumOff val="0"/>
                          </a:schemeClr>
                        </a:solidFill>
                        <a:ln w="38100">
                          <a:solidFill>
                            <a:schemeClr val="lt1">
                              <a:lumMod val="95000"/>
                              <a:lumOff val="0"/>
                            </a:schemeClr>
                          </a:solidFill>
                          <a:miter lim="800000"/>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93.1pt;margin-top:12.65pt;height:122.5pt;width:138.8pt;z-index:251660288;mso-width-relative:page;mso-height-relative:page;" fillcolor="#5B9BD5 [3220]" filled="t" stroked="t" coordsize="21600,21600" o:gfxdata="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fjGwW&#10;1wAAAAoBAAAPAAAAAAAAAAEAIAAAACIAAABkcnMvZG93bnJldi54bWxQSwECFAAUAAAACACHTuJA&#10;Lt75HJQCAABfBQAADgAAAAAAAAABACAAAAAmAQAAZHJzL2Uyb0RvYy54bWxQSwUGAAAAAAYABgBZ&#10;AQAALAYAAAAA&#10;">
                <v:fill on="t" focussize="0,0"/>
                <v:stroke weight="3pt" color="#F2F2F2 [3201]" miterlimit="8" joinstyle="miter"/>
                <v:imagedata o:title=""/>
                <o:lock v:ext="edit" aspectratio="f"/>
                <v:shadow on="t" color="#1F4E79 [3204]" opacity="32768f" offset="1pt,2pt" origin="0f,0f" matrix="65536f,0f,0f,65536f"/>
              </v:rect>
            </w:pict>
          </mc:Fallback>
        </mc:AlternateContent>
      </w:r>
      <w:r>
        <w:rPr>
          <w:noProof/>
        </w:rPr>
        <mc:AlternateContent>
          <mc:Choice Requires="wps">
            <w:drawing>
              <wp:anchor distT="0" distB="0" distL="114300" distR="114300" simplePos="0" relativeHeight="251662336" behindDoc="0" locked="0" layoutInCell="1" allowOverlap="1" wp14:anchorId="5FC72F86" wp14:editId="77771632">
                <wp:simplePos x="0" y="0"/>
                <wp:positionH relativeFrom="column">
                  <wp:posOffset>690880</wp:posOffset>
                </wp:positionH>
                <wp:positionV relativeFrom="paragraph">
                  <wp:posOffset>160655</wp:posOffset>
                </wp:positionV>
                <wp:extent cx="1583690" cy="1581150"/>
                <wp:effectExtent l="19050" t="19050" r="35560" b="57150"/>
                <wp:wrapNone/>
                <wp:docPr id="8" name="椭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581150"/>
                        </a:xfrm>
                        <a:prstGeom prst="ellipse">
                          <a:avLst/>
                        </a:prstGeom>
                        <a:solidFill>
                          <a:schemeClr val="accent1">
                            <a:lumMod val="100000"/>
                            <a:lumOff val="0"/>
                          </a:schemeClr>
                        </a:solidFill>
                        <a:ln w="38100">
                          <a:solidFill>
                            <a:schemeClr val="lt1">
                              <a:lumMod val="95000"/>
                              <a:lumOff val="0"/>
                            </a:schemeClr>
                          </a:solidFill>
                          <a:round/>
                        </a:ln>
                        <a:effectLst>
                          <a:outerShdw dist="28398" dir="3806097" algn="ctr" rotWithShape="0">
                            <a:schemeClr val="accent1">
                              <a:lumMod val="50000"/>
                              <a:lumOff val="0"/>
                              <a:alpha val="50000"/>
                            </a:schemeClr>
                          </a:outerShdw>
                        </a:effectLst>
                      </wps:spPr>
                      <wps:txbx>
                        <w:txbxContent>
                          <w:p w14:paraId="7B4F06C7" w14:textId="77777777" w:rsidR="000564EF" w:rsidRDefault="000564EF">
                            <w:pPr>
                              <w:ind w:leftChars="50" w:left="105" w:firstLineChars="650" w:firstLine="1365"/>
                            </w:pPr>
                          </w:p>
                          <w:p w14:paraId="21C3EE97" w14:textId="77777777" w:rsidR="000564EF" w:rsidRDefault="000564EF">
                            <w:pPr>
                              <w:ind w:leftChars="50" w:left="105" w:firstLineChars="650" w:firstLine="1365"/>
                            </w:pPr>
                          </w:p>
                          <w:p w14:paraId="74A4D8B7" w14:textId="77777777" w:rsidR="000564EF" w:rsidRDefault="000564EF">
                            <w:pPr>
                              <w:ind w:leftChars="50" w:left="105" w:firstLineChars="650" w:firstLine="1365"/>
                            </w:pPr>
                          </w:p>
                          <w:p w14:paraId="731AD7B8" w14:textId="77777777" w:rsidR="000564EF" w:rsidRDefault="000564EF">
                            <w:pPr>
                              <w:ind w:leftChars="700" w:left="1470"/>
                            </w:pPr>
                            <w:r>
                              <w:rPr>
                                <w:rFonts w:hint="eastAsia"/>
                              </w:rPr>
                              <w:t xml:space="preserve">       40</w:t>
                            </w:r>
                          </w:p>
                        </w:txbxContent>
                      </wps:txbx>
                      <wps:bodyPr rot="0" vert="horz" wrap="square" lIns="91440" tIns="45720" rIns="91440" bIns="45720" anchor="t" anchorCtr="0" upright="1">
                        <a:noAutofit/>
                      </wps:bodyPr>
                    </wps:wsp>
                  </a:graphicData>
                </a:graphic>
              </wp:anchor>
            </w:drawing>
          </mc:Choice>
          <mc:Fallback>
            <w:pict>
              <v:oval w14:anchorId="5FC72F86" id="椭圆 8" o:spid="_x0000_s1029" style="position:absolute;left:0;text-align:left;margin-left:54.4pt;margin-top:12.65pt;width:124.7pt;height:12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" fillcolor="#5b9bd5 [3204]" strokecolor="#f2f2f2 [3041]" strokeweight="3pt">
                <v:shadow on="t" color="#1f4d78 [1604]" opacity=".5" offset="1pt"/>
                <v:textbox>
                  <w:txbxContent>
                    <w:p w14:paraId="7B4F06C7" w14:textId="77777777" w:rsidR="000564EF" w:rsidRDefault="000564EF">
                      <w:pPr>
                        <w:ind w:leftChars="50" w:left="105" w:firstLineChars="650" w:firstLine="1365"/>
                      </w:pPr>
                    </w:p>
                    <w:p w14:paraId="21C3EE97" w14:textId="77777777" w:rsidR="000564EF" w:rsidRDefault="000564EF">
                      <w:pPr>
                        <w:ind w:leftChars="50" w:left="105" w:firstLineChars="650" w:firstLine="1365"/>
                      </w:pPr>
                    </w:p>
                    <w:p w14:paraId="74A4D8B7" w14:textId="77777777" w:rsidR="000564EF" w:rsidRDefault="000564EF">
                      <w:pPr>
                        <w:ind w:leftChars="50" w:left="105" w:firstLineChars="650" w:firstLine="1365"/>
                      </w:pPr>
                    </w:p>
                    <w:p w14:paraId="731AD7B8" w14:textId="77777777" w:rsidR="000564EF" w:rsidRDefault="000564EF">
                      <w:pPr>
                        <w:ind w:leftChars="700" w:left="1470"/>
                      </w:pPr>
                      <w:r>
                        <w:rPr>
                          <w:rFonts w:hint="eastAsia"/>
                        </w:rPr>
                        <w:t xml:space="preserve">       40</w:t>
                      </w:r>
                    </w:p>
                  </w:txbxContent>
                </v:textbox>
              </v:oval>
            </w:pict>
          </mc:Fallback>
        </mc:AlternateContent>
      </w:r>
      <w:r>
        <w:rPr>
          <w:rFonts w:hint="eastAsia"/>
        </w:rPr>
        <w:t>30</w:t>
      </w:r>
    </w:p>
    <w:p w14:paraId="67D295C4" w14:textId="77777777" w:rsidR="00B96354" w:rsidRDefault="0068638B">
      <w:pPr>
        <w:spacing w:line="380" w:lineRule="exact"/>
        <w:ind w:firstLineChars="2100" w:firstLine="4410"/>
      </w:pPr>
      <w:r>
        <w:rPr>
          <w:noProof/>
        </w:rPr>
        <mc:AlternateContent>
          <mc:Choice Requires="wps">
            <w:drawing>
              <wp:anchor distT="0" distB="0" distL="114300" distR="114300" simplePos="0" relativeHeight="251674624" behindDoc="0" locked="0" layoutInCell="1" allowOverlap="1" wp14:anchorId="2E9B794C" wp14:editId="1D891946">
                <wp:simplePos x="0" y="0"/>
                <wp:positionH relativeFrom="column">
                  <wp:posOffset>2979420</wp:posOffset>
                </wp:positionH>
                <wp:positionV relativeFrom="paragraph">
                  <wp:posOffset>172085</wp:posOffset>
                </wp:positionV>
                <wp:extent cx="1056005" cy="528955"/>
                <wp:effectExtent l="0" t="0" r="67945" b="6159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528955"/>
                        </a:xfrm>
                        <a:prstGeom prst="straightConnector1">
                          <a:avLst/>
                        </a:prstGeom>
                        <a:noFill/>
                        <a:ln w="15875">
                          <a:solidFill>
                            <a:srgbClr val="739CC3"/>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234.6pt;margin-top:13.55pt;height:41.65pt;width:83.15pt;z-index:251674624;mso-width-relative:page;mso-height-relative:page;" filled="f" stroked="t" coordsize="21600,21600" o:gfxdata="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zG9Zu3AAAAAoBAAAPAAAAAAAAAAEAIAAAACIAAABkcnMvZG93&#10;bnJldi54bWxQSwECFAAUAAAACACHTuJAi2EFMPwBAACkAwAADgAAAAAAAAABACAAAAArAQAAZHJz&#10;L2Uyb0RvYy54bWxQSwUGAAAAAAYABgBZAQAAmQUAAAAA&#10;">
                <v:fill on="f" focussize="0,0"/>
                <v:stroke weight="1.25pt" color="#739CC3" joinstyle="round" endarrow="block"/>
                <v:imagedata o:title=""/>
                <o:lock v:ext="edit" aspectratio="f"/>
              </v:shape>
            </w:pict>
          </mc:Fallback>
        </mc:AlternateContent>
      </w:r>
      <w:r>
        <w:rPr>
          <w:noProof/>
        </w:rPr>
        <mc:AlternateContent>
          <mc:Choice Requires="wps">
            <w:drawing>
              <wp:anchor distT="0" distB="0" distL="114300" distR="114300" simplePos="0" relativeHeight="251671552" behindDoc="0" locked="0" layoutInCell="1" allowOverlap="1" wp14:anchorId="2F9B62E7" wp14:editId="772E14E7">
                <wp:simplePos x="0" y="0"/>
                <wp:positionH relativeFrom="column">
                  <wp:posOffset>2030095</wp:posOffset>
                </wp:positionH>
                <wp:positionV relativeFrom="paragraph">
                  <wp:posOffset>172085</wp:posOffset>
                </wp:positionV>
                <wp:extent cx="762635" cy="242570"/>
                <wp:effectExtent l="38100" t="0" r="18415" b="6223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635" cy="242570"/>
                        </a:xfrm>
                        <a:prstGeom prst="straightConnector1">
                          <a:avLst/>
                        </a:prstGeom>
                        <a:noFill/>
                        <a:ln w="15875">
                          <a:solidFill>
                            <a:srgbClr val="739CC3"/>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x;margin-left:159.85pt;margin-top:13.55pt;height:19.1pt;width:60.05pt;z-index:251671552;mso-width-relative:page;mso-height-relative:page;" filled="f" stroked="t" coordsize="21600,21600" o:gfxdata="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4QE6tkAAAAJAQAADwAAAAAAAAABACAAAAAiAAAAZHJz&#10;L2Rvd25yZXYueG1sUEsBAhQAFAAAAAgAh07iQHI5acgDAgAArQMAAA4AAAAAAAAAAQAgAAAAKAEA&#10;AGRycy9lMm9Eb2MueG1sUEsFBgAAAAAGAAYAWQEAAJ0FAAAAAA==&#10;">
                <v:fill on="f" focussize="0,0"/>
                <v:stroke weight="1.25pt" color="#739CC3" joinstyle="round" endarrow="block"/>
                <v:imagedata o:title=""/>
                <o:lock v:ext="edit" aspectratio="f"/>
              </v:shape>
            </w:pict>
          </mc:Fallback>
        </mc:AlternateContent>
      </w:r>
      <w:r>
        <w:rPr>
          <w:noProof/>
        </w:rPr>
        <mc:AlternateContent>
          <mc:Choice Requires="wps">
            <w:drawing>
              <wp:anchor distT="0" distB="0" distL="114300" distR="114300" simplePos="0" relativeHeight="251663360" behindDoc="0" locked="0" layoutInCell="1" allowOverlap="1" wp14:anchorId="3DE4CBB8" wp14:editId="0D68179B">
                <wp:simplePos x="0" y="0"/>
                <wp:positionH relativeFrom="column">
                  <wp:posOffset>4035425</wp:posOffset>
                </wp:positionH>
                <wp:positionV relativeFrom="paragraph">
                  <wp:posOffset>227330</wp:posOffset>
                </wp:positionV>
                <wp:extent cx="1187450" cy="995680"/>
                <wp:effectExtent l="0" t="0" r="12700" b="139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995680"/>
                        </a:xfrm>
                        <a:prstGeom prst="rect">
                          <a:avLst/>
                        </a:prstGeom>
                        <a:gradFill rotWithShape="0">
                          <a:gsLst>
                            <a:gs pos="0">
                              <a:srgbClr val="BBD5F0"/>
                            </a:gs>
                            <a:gs pos="100000">
                              <a:srgbClr val="9CBEE0"/>
                            </a:gs>
                          </a:gsLst>
                          <a:lin ang="5400000"/>
                        </a:gradFill>
                        <a:ln w="15875">
                          <a:solidFill>
                            <a:srgbClr val="739CC3"/>
                          </a:solidFill>
                          <a:miter lim="200000"/>
                        </a:ln>
                      </wps:spPr>
                      <wps:txbx>
                        <w:txbxContent>
                          <w:p w14:paraId="3AD8EA08" w14:textId="77777777" w:rsidR="000564EF" w:rsidRDefault="000564EF"/>
                          <w:p w14:paraId="2E96F725" w14:textId="77777777" w:rsidR="000564EF" w:rsidRDefault="000564EF"/>
                          <w:p w14:paraId="70940FCB" w14:textId="77777777" w:rsidR="000564EF" w:rsidRDefault="000564EF"/>
                          <w:p w14:paraId="7B2ED847" w14:textId="77777777" w:rsidR="000564EF" w:rsidRDefault="000564EF">
                            <w:pPr>
                              <w:ind w:firstLineChars="200" w:firstLine="420"/>
                            </w:pPr>
                            <w:r>
                              <w:rPr>
                                <w:rFonts w:hint="eastAsia"/>
                              </w:rPr>
                              <w:t>50</w:t>
                            </w:r>
                          </w:p>
                        </w:txbxContent>
                      </wps:txbx>
                      <wps:bodyPr rot="0" vert="horz" wrap="square" lIns="91440" tIns="45720" rIns="91440" bIns="45720" anchor="t" anchorCtr="0" upright="1">
                        <a:noAutofit/>
                      </wps:bodyPr>
                    </wps:wsp>
                  </a:graphicData>
                </a:graphic>
              </wp:anchor>
            </w:drawing>
          </mc:Choice>
          <mc:Fallback>
            <w:pict>
              <v:rect w14:anchorId="3DE4CBB8" id="矩形 5" o:spid="_x0000_s1030" style="position:absolute;left:0;text-align:left;margin-left:317.75pt;margin-top:17.9pt;width:93.5pt;height:7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" fillcolor="#bbd5f0" strokecolor="#739cc3" strokeweight="1.25pt">
                <v:fill color2="#9cbee0" focus="100%" type="gradient">
                  <o:fill v:ext="view" type="gradientUnscaled"/>
                </v:fill>
                <v:stroke miterlimit="2"/>
                <v:textbox>
                  <w:txbxContent>
                    <w:p w14:paraId="3AD8EA08" w14:textId="77777777" w:rsidR="000564EF" w:rsidRDefault="000564EF"/>
                    <w:p w14:paraId="2E96F725" w14:textId="77777777" w:rsidR="000564EF" w:rsidRDefault="000564EF"/>
                    <w:p w14:paraId="70940FCB" w14:textId="77777777" w:rsidR="000564EF" w:rsidRDefault="000564EF"/>
                    <w:p w14:paraId="7B2ED847" w14:textId="77777777" w:rsidR="000564EF" w:rsidRDefault="000564EF">
                      <w:pPr>
                        <w:ind w:firstLineChars="200" w:firstLine="420"/>
                      </w:pPr>
                      <w:r>
                        <w:rPr>
                          <w:rFonts w:hint="eastAsia"/>
                        </w:rPr>
                        <w:t>50</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D5E4CE7" wp14:editId="55B93194">
                <wp:simplePos x="0" y="0"/>
                <wp:positionH relativeFrom="column">
                  <wp:posOffset>883285</wp:posOffset>
                </wp:positionH>
                <wp:positionV relativeFrom="paragraph">
                  <wp:posOffset>106045</wp:posOffset>
                </wp:positionV>
                <wp:extent cx="1222375" cy="1177290"/>
                <wp:effectExtent l="0" t="0" r="15875" b="22860"/>
                <wp:wrapNone/>
                <wp:docPr id="4" name="椭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177290"/>
                        </a:xfrm>
                        <a:prstGeom prst="ellipse">
                          <a:avLst/>
                        </a:prstGeom>
                        <a:gradFill rotWithShape="0">
                          <a:gsLst>
                            <a:gs pos="0">
                              <a:srgbClr val="BBD5F0"/>
                            </a:gs>
                            <a:gs pos="100000">
                              <a:srgbClr val="9CBEE0"/>
                            </a:gs>
                          </a:gsLst>
                          <a:lin ang="5400000"/>
                        </a:gradFill>
                        <a:ln w="15875">
                          <a:solidFill>
                            <a:srgbClr val="739CC3"/>
                          </a:solidFill>
                          <a:round/>
                        </a:ln>
                      </wps:spPr>
                      <wps:txbx>
                        <w:txbxContent>
                          <w:p w14:paraId="39963FF4" w14:textId="77777777" w:rsidR="000564EF" w:rsidRDefault="000564EF"/>
                          <w:p w14:paraId="5420428A" w14:textId="77777777" w:rsidR="000564EF" w:rsidRDefault="000564EF"/>
                          <w:p w14:paraId="74A58C3C" w14:textId="77777777" w:rsidR="000564EF" w:rsidRDefault="000564EF">
                            <w:pPr>
                              <w:ind w:leftChars="100" w:left="840" w:hangingChars="300" w:hanging="630"/>
                            </w:pPr>
                            <w:r>
                              <w:rPr>
                                <w:rFonts w:hint="eastAsia"/>
                              </w:rPr>
                              <w:t xml:space="preserve">50     </w:t>
                            </w:r>
                          </w:p>
                        </w:txbxContent>
                      </wps:txbx>
                      <wps:bodyPr rot="0" vert="horz" wrap="square" lIns="91440" tIns="45720" rIns="91440" bIns="45720" anchor="t" anchorCtr="0" upright="1">
                        <a:noAutofit/>
                      </wps:bodyPr>
                    </wps:wsp>
                  </a:graphicData>
                </a:graphic>
              </wp:anchor>
            </w:drawing>
          </mc:Choice>
          <mc:Fallback>
            <w:pict>
              <v:oval w14:anchorId="6D5E4CE7" id="椭圆 4" o:spid="_x0000_s1031" style="position:absolute;left:0;text-align:left;margin-left:69.55pt;margin-top:8.35pt;width:96.25pt;height:9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" fillcolor="#bbd5f0" strokecolor="#739cc3" strokeweight="1.25pt">
                <v:fill color2="#9cbee0" focus="100%" type="gradient">
                  <o:fill v:ext="view" type="gradientUnscaled"/>
                </v:fill>
                <v:textbox>
                  <w:txbxContent>
                    <w:p w14:paraId="39963FF4" w14:textId="77777777" w:rsidR="000564EF" w:rsidRDefault="000564EF"/>
                    <w:p w14:paraId="5420428A" w14:textId="77777777" w:rsidR="000564EF" w:rsidRDefault="000564EF"/>
                    <w:p w14:paraId="74A58C3C" w14:textId="77777777" w:rsidR="000564EF" w:rsidRDefault="000564EF">
                      <w:pPr>
                        <w:ind w:leftChars="100" w:left="840" w:hangingChars="300" w:hanging="630"/>
                      </w:pPr>
                      <w:r>
                        <w:rPr>
                          <w:rFonts w:hint="eastAsia"/>
                        </w:rPr>
                        <w:t xml:space="preserve">50     </w:t>
                      </w:r>
                    </w:p>
                  </w:txbxContent>
                </v:textbox>
              </v:oval>
            </w:pict>
          </mc:Fallback>
        </mc:AlternateContent>
      </w:r>
      <w:r>
        <w:rPr>
          <w:rFonts w:hint="eastAsia"/>
        </w:rPr>
        <w:t>40</w:t>
      </w:r>
    </w:p>
    <w:p w14:paraId="0E01CD6A" w14:textId="77777777" w:rsidR="00B96354" w:rsidRDefault="00B96354">
      <w:pPr>
        <w:spacing w:line="380" w:lineRule="exact"/>
        <w:ind w:firstLine="420"/>
      </w:pPr>
    </w:p>
    <w:p w14:paraId="76321978" w14:textId="77777777" w:rsidR="00B96354" w:rsidRDefault="0068638B">
      <w:pPr>
        <w:spacing w:line="380" w:lineRule="exact"/>
        <w:ind w:firstLine="420"/>
      </w:pPr>
      <w:r>
        <w:rPr>
          <w:noProof/>
        </w:rPr>
        <mc:AlternateContent>
          <mc:Choice Requires="wps">
            <w:drawing>
              <wp:anchor distT="0" distB="0" distL="114300" distR="114300" simplePos="0" relativeHeight="251668480" behindDoc="0" locked="0" layoutInCell="1" allowOverlap="1" wp14:anchorId="3CAFD7C1" wp14:editId="40F4CA8D">
                <wp:simplePos x="0" y="0"/>
                <wp:positionH relativeFrom="column">
                  <wp:posOffset>4510405</wp:posOffset>
                </wp:positionH>
                <wp:positionV relativeFrom="paragraph">
                  <wp:posOffset>217805</wp:posOffset>
                </wp:positionV>
                <wp:extent cx="1212215" cy="0"/>
                <wp:effectExtent l="0" t="95250" r="0" b="952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0"/>
                        </a:xfrm>
                        <a:prstGeom prst="straightConnector1">
                          <a:avLst/>
                        </a:prstGeom>
                        <a:noFill/>
                        <a:ln w="38100">
                          <a:solidFill>
                            <a:schemeClr val="lt1">
                              <a:lumMod val="95000"/>
                              <a:lumOff val="0"/>
                            </a:schemeClr>
                          </a:solidFill>
                          <a:round/>
                          <a:tailEnd type="triangle"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355.15pt;margin-top:17.15pt;height:0pt;width:95.45pt;z-index:251668480;mso-width-relative:page;mso-height-relative:page;" filled="f" stroked="t" coordsize="21600,21600" o:gfxdata="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gC/WHZAAAACQEAAA8AAAAAAAAA&#10;AQAgAAAAIgAAAGRycy9kb3ducmV2LnhtbFBLAQIUABQAAAAIAIdO4kDz7L4sEAIAAOIDAAAOAAAA&#10;AAAAAAEAIAAAACgBAABkcnMvZTJvRG9jLnhtbFBLBQYAAAAABgAGAFkBAACqBQAAAAA=&#10;">
                <v:fill on="f" focussize="0,0"/>
                <v:stroke weight="3pt" color="#F2F2F2 [3201]" joinstyle="round" endarrow="block"/>
                <v:imagedata o:title=""/>
                <o:lock v:ext="edit" aspectratio="f"/>
              </v:shape>
            </w:pict>
          </mc:Fallback>
        </mc:AlternateContent>
      </w:r>
      <w:r>
        <w:rPr>
          <w:noProof/>
        </w:rPr>
        <mc:AlternateContent>
          <mc:Choice Requires="wps">
            <w:drawing>
              <wp:anchor distT="0" distB="0" distL="114300" distR="114300" simplePos="0" relativeHeight="251665408" behindDoc="0" locked="0" layoutInCell="1" allowOverlap="1" wp14:anchorId="0A0B48FC" wp14:editId="6DFBA324">
                <wp:simplePos x="0" y="0"/>
                <wp:positionH relativeFrom="column">
                  <wp:posOffset>1433195</wp:posOffset>
                </wp:positionH>
                <wp:positionV relativeFrom="paragraph">
                  <wp:posOffset>217805</wp:posOffset>
                </wp:positionV>
                <wp:extent cx="1070610" cy="0"/>
                <wp:effectExtent l="0" t="95250" r="0" b="952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straightConnector1">
                          <a:avLst/>
                        </a:prstGeom>
                        <a:noFill/>
                        <a:ln w="38100">
                          <a:solidFill>
                            <a:schemeClr val="lt1">
                              <a:lumMod val="95000"/>
                              <a:lumOff val="0"/>
                            </a:schemeClr>
                          </a:solidFill>
                          <a:round/>
                          <a:tailEnd type="triangle"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112.85pt;margin-top:17.15pt;height:0pt;width:84.3pt;z-index:251665408;mso-width-relative:page;mso-height-relative:page;" filled="f" stroked="t" coordsize="21600,21600" o:gfxdata="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U6NPrZAAAACQEAAA8AAAAAAAAA&#10;AQAgAAAAIgAAAGRycy9kb3ducmV2LnhtbFBLAQIUABQAAAAIAIdO4kDrVVZWEAIAAOIDAAAOAAAA&#10;AAAAAAEAIAAAACgBAABkcnMvZTJvRG9jLnhtbFBLBQYAAAAABgAGAFkBAACqBQAAAAA=&#10;">
                <v:fill on="f" focussize="0,0"/>
                <v:stroke weight="3pt" color="#F2F2F2 [3201]" joinstyle="round" endarrow="block"/>
                <v:imagedata o:title=""/>
                <o:lock v:ext="edit" aspectratio="f"/>
              </v:shape>
            </w:pict>
          </mc:Fallback>
        </mc:AlternateContent>
      </w:r>
    </w:p>
    <w:p w14:paraId="7B08191C" w14:textId="77777777" w:rsidR="00B96354" w:rsidRDefault="00B96354">
      <w:pPr>
        <w:spacing w:line="380" w:lineRule="exact"/>
        <w:ind w:firstLine="420"/>
      </w:pPr>
    </w:p>
    <w:p w14:paraId="00B84595" w14:textId="77777777" w:rsidR="00B96354" w:rsidRDefault="00B96354">
      <w:pPr>
        <w:spacing w:line="380" w:lineRule="exact"/>
        <w:ind w:firstLine="420"/>
      </w:pPr>
    </w:p>
    <w:p w14:paraId="385202BA" w14:textId="77777777" w:rsidR="00B96354" w:rsidRDefault="00B96354">
      <w:pPr>
        <w:spacing w:line="380" w:lineRule="exact"/>
        <w:ind w:firstLine="420"/>
      </w:pPr>
    </w:p>
    <w:p w14:paraId="3D3F69BF" w14:textId="77777777" w:rsidR="00B96354" w:rsidRDefault="00B96354">
      <w:pPr>
        <w:spacing w:line="380" w:lineRule="exact"/>
        <w:ind w:firstLine="420"/>
      </w:pPr>
    </w:p>
    <w:p w14:paraId="44C890F7" w14:textId="5C3AFEA9" w:rsidR="00B96354" w:rsidRDefault="00B96354">
      <w:pPr>
        <w:spacing w:line="380" w:lineRule="exact"/>
        <w:ind w:firstLine="420"/>
      </w:pPr>
    </w:p>
    <w:p w14:paraId="5E48787A" w14:textId="01329B01" w:rsidR="00B06AC0" w:rsidRDefault="00B06AC0">
      <w:pPr>
        <w:spacing w:line="380" w:lineRule="exact"/>
        <w:ind w:firstLine="420"/>
      </w:pPr>
      <w:r>
        <w:rPr>
          <w:rFonts w:hint="eastAsia"/>
        </w:rPr>
        <w:t xml:space="preserve"> </w:t>
      </w:r>
      <w:r>
        <w:t xml:space="preserve">                      </w:t>
      </w:r>
      <w:r>
        <w:rPr>
          <w:rFonts w:hint="eastAsia"/>
        </w:rPr>
        <w:t>图</w:t>
      </w:r>
      <w:r>
        <w:rPr>
          <w:rFonts w:hint="eastAsia"/>
        </w:rPr>
        <w:t>1</w:t>
      </w:r>
      <w:r>
        <w:t xml:space="preserve"> PFD</w:t>
      </w:r>
      <w:r>
        <w:rPr>
          <w:rFonts w:hint="eastAsia"/>
        </w:rPr>
        <w:t>等效分布测试示意图</w:t>
      </w:r>
    </w:p>
    <w:p w14:paraId="55483FA7" w14:textId="77777777" w:rsidR="00D30E6E" w:rsidRDefault="00D30E6E" w:rsidP="00362156">
      <w:pPr>
        <w:rPr>
          <w:rFonts w:ascii="宋体" w:hAnsi="Times New Roman" w:cs="Times New Roman"/>
          <w:noProof/>
          <w:color w:val="000000"/>
          <w:kern w:val="0"/>
          <w:szCs w:val="20"/>
        </w:rPr>
      </w:pPr>
    </w:p>
    <w:p w14:paraId="5D6E1FA2" w14:textId="5C60F163"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按照图</w:t>
      </w:r>
      <w:r w:rsidR="00B06AC0">
        <w:rPr>
          <w:rFonts w:ascii="宋体" w:hAnsi="Times New Roman" w:cs="Times New Roman" w:hint="eastAsia"/>
          <w:noProof/>
          <w:color w:val="000000"/>
          <w:kern w:val="0"/>
          <w:szCs w:val="20"/>
        </w:rPr>
        <w:t>1</w:t>
      </w:r>
      <w:r w:rsidRPr="0041641A">
        <w:rPr>
          <w:rFonts w:ascii="宋体" w:hAnsi="Times New Roman" w:cs="Times New Roman" w:hint="eastAsia"/>
          <w:noProof/>
          <w:color w:val="000000"/>
          <w:kern w:val="0"/>
          <w:szCs w:val="20"/>
        </w:rPr>
        <w:t>箭头指方向，测量中心波长50nm带宽内的PFD值为40，30，20的点，通过这两个等值点给出这个植物生长灯垂直光源法线平面内PFD等效分布图（类似圆形等效分布图，选择两个等值点最远的测试点为半径划元）。</w:t>
      </w:r>
    </w:p>
    <w:p w14:paraId="64C063C3"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B、设定中心测量点的中心波长50nm带宽内的PFD值为60±1</w:t>
      </w:r>
      <w:r w:rsidRPr="0041641A">
        <w:rPr>
          <w:rFonts w:ascii="宋体" w:hAnsi="Times New Roman" w:cs="Times New Roman"/>
          <w:noProof/>
          <w:color w:val="000000"/>
          <w:kern w:val="0"/>
          <w:szCs w:val="20"/>
        </w:rPr>
        <w:t>%</w:t>
      </w:r>
      <w:r w:rsidRPr="0041641A">
        <w:rPr>
          <w:rFonts w:ascii="宋体" w:hAnsi="Times New Roman" w:cs="Times New Roman" w:hint="eastAsia"/>
          <w:noProof/>
          <w:color w:val="000000"/>
          <w:kern w:val="0"/>
          <w:szCs w:val="20"/>
        </w:rPr>
        <w:t>（</w:t>
      </w:r>
      <w:r w:rsidRPr="0041641A">
        <w:rPr>
          <w:rFonts w:ascii="宋体" w:hAnsi="Times New Roman" w:cs="Times New Roman" w:hint="eastAsia"/>
          <w:noProof/>
          <w:color w:val="000000"/>
          <w:kern w:val="0"/>
          <w:szCs w:val="20"/>
        </w:rPr>
        <w:t>µ</w:t>
      </w:r>
      <w:r w:rsidRPr="0041641A">
        <w:rPr>
          <w:rFonts w:ascii="宋体" w:hAnsi="Times New Roman" w:cs="Times New Roman" w:hint="eastAsia"/>
          <w:noProof/>
          <w:color w:val="000000"/>
          <w:kern w:val="0"/>
          <w:szCs w:val="20"/>
        </w:rPr>
        <w:t>mol/m2/s）的测试点。</w:t>
      </w:r>
    </w:p>
    <w:p w14:paraId="43C02ED8" w14:textId="0E1951DD"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按照图</w:t>
      </w:r>
      <w:r w:rsidR="00B06AC0">
        <w:rPr>
          <w:rFonts w:ascii="宋体" w:hAnsi="Times New Roman" w:cs="Times New Roman" w:hint="eastAsia"/>
          <w:noProof/>
          <w:color w:val="000000"/>
          <w:kern w:val="0"/>
          <w:szCs w:val="20"/>
        </w:rPr>
        <w:t>1</w:t>
      </w:r>
      <w:r w:rsidRPr="0041641A">
        <w:rPr>
          <w:rFonts w:ascii="宋体" w:hAnsi="Times New Roman" w:cs="Times New Roman" w:hint="eastAsia"/>
          <w:noProof/>
          <w:color w:val="000000"/>
          <w:kern w:val="0"/>
          <w:szCs w:val="20"/>
        </w:rPr>
        <w:t>箭头指方向，测量中心波长50nm带宽内的PFD值为50，40，30的点，通过这两个等值点给出这个植物生长灯垂直光源法线平面内PFD等效分布图以及这个平面到光源的距离。</w:t>
      </w:r>
    </w:p>
    <w:p w14:paraId="3ED1E9BD" w14:textId="77777777" w:rsidR="00B96354" w:rsidRPr="00362156" w:rsidRDefault="0068638B" w:rsidP="0041641A">
      <w:pPr>
        <w:ind w:firstLineChars="200" w:firstLine="360"/>
        <w:rPr>
          <w:rFonts w:ascii="宋体" w:hAnsi="Times New Roman" w:cs="Times New Roman"/>
          <w:noProof/>
          <w:color w:val="000000"/>
          <w:kern w:val="0"/>
          <w:sz w:val="18"/>
          <w:szCs w:val="18"/>
        </w:rPr>
      </w:pPr>
      <w:r w:rsidRPr="00362156">
        <w:rPr>
          <w:rFonts w:ascii="宋体" w:hAnsi="Times New Roman" w:cs="Times New Roman" w:hint="eastAsia"/>
          <w:noProof/>
          <w:color w:val="000000"/>
          <w:kern w:val="0"/>
          <w:sz w:val="18"/>
          <w:szCs w:val="18"/>
        </w:rPr>
        <w:t>注：PFD值为50，40，30，20的点，是箭头所指方向上最小PFD测试点值。</w:t>
      </w:r>
    </w:p>
    <w:p w14:paraId="1600C643" w14:textId="431377F9"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等效PFD分布图应包括以下信息：</w:t>
      </w:r>
    </w:p>
    <w:p w14:paraId="36C2C092"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A</w:t>
      </w:r>
      <w:r w:rsidRPr="0041641A">
        <w:rPr>
          <w:rFonts w:ascii="宋体" w:hAnsi="Times New Roman" w:cs="Times New Roman" w:hint="eastAsia"/>
          <w:noProof/>
          <w:color w:val="000000"/>
          <w:kern w:val="0"/>
          <w:szCs w:val="20"/>
        </w:rPr>
        <w:t>. 给出等效PFD分布图包含每个以上测量得到的等值PFD的边长或者半径（最远测试点）。</w:t>
      </w:r>
    </w:p>
    <w:p w14:paraId="68627EC6"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B</w:t>
      </w:r>
      <w:r w:rsidRPr="0041641A">
        <w:rPr>
          <w:rFonts w:ascii="宋体" w:hAnsi="Times New Roman" w:cs="Times New Roman" w:hint="eastAsia"/>
          <w:noProof/>
          <w:color w:val="000000"/>
          <w:kern w:val="0"/>
          <w:szCs w:val="20"/>
        </w:rPr>
        <w:t>.</w:t>
      </w:r>
      <w:r w:rsidRPr="0041641A">
        <w:rPr>
          <w:rFonts w:ascii="宋体" w:hAnsi="Times New Roman" w:cs="Times New Roman"/>
          <w:noProof/>
          <w:color w:val="000000"/>
          <w:kern w:val="0"/>
          <w:szCs w:val="20"/>
        </w:rPr>
        <w:t xml:space="preserve"> </w:t>
      </w:r>
      <w:r w:rsidRPr="0041641A">
        <w:rPr>
          <w:rFonts w:ascii="宋体" w:hAnsi="Times New Roman" w:cs="Times New Roman" w:hint="eastAsia"/>
          <w:noProof/>
          <w:color w:val="000000"/>
          <w:kern w:val="0"/>
          <w:szCs w:val="20"/>
        </w:rPr>
        <w:t>等效平面到光源的垂直距离。</w:t>
      </w:r>
    </w:p>
    <w:p w14:paraId="25A654B0"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C</w:t>
      </w:r>
      <w:r w:rsidRPr="0041641A">
        <w:rPr>
          <w:rFonts w:ascii="宋体" w:hAnsi="Times New Roman" w:cs="Times New Roman" w:hint="eastAsia"/>
          <w:noProof/>
          <w:color w:val="000000"/>
          <w:kern w:val="0"/>
          <w:szCs w:val="20"/>
        </w:rPr>
        <w:t>.</w:t>
      </w:r>
      <w:r w:rsidRPr="0041641A">
        <w:rPr>
          <w:rFonts w:ascii="宋体" w:hAnsi="Times New Roman" w:cs="Times New Roman"/>
          <w:noProof/>
          <w:color w:val="000000"/>
          <w:kern w:val="0"/>
          <w:szCs w:val="20"/>
        </w:rPr>
        <w:t xml:space="preserve"> </w:t>
      </w:r>
      <w:r w:rsidRPr="0041641A">
        <w:rPr>
          <w:rFonts w:ascii="宋体" w:hAnsi="Times New Roman" w:cs="Times New Roman" w:hint="eastAsia"/>
          <w:noProof/>
          <w:color w:val="000000"/>
          <w:kern w:val="0"/>
          <w:szCs w:val="20"/>
        </w:rPr>
        <w:t>给出以上中心测试点的PFD值，以及对应的红光峰值波长50nm带宽内的PFD值，蓝光峰值波长50nm带宽内的PFD值，近红外辐射波段的PFD值。</w:t>
      </w:r>
    </w:p>
    <w:p w14:paraId="790BA6D8"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D</w:t>
      </w:r>
      <w:r w:rsidRPr="0041641A">
        <w:rPr>
          <w:rFonts w:ascii="宋体" w:hAnsi="Times New Roman" w:cs="Times New Roman" w:hint="eastAsia"/>
          <w:noProof/>
          <w:color w:val="000000"/>
          <w:kern w:val="0"/>
          <w:szCs w:val="20"/>
        </w:rPr>
        <w:t xml:space="preserve">. 对于包含紫外光的LED植物生长灯，还应给出中心点的315 nm ~ </w:t>
      </w:r>
      <w:r w:rsidRPr="0041641A">
        <w:rPr>
          <w:rFonts w:ascii="宋体" w:hAnsi="Times New Roman" w:cs="Times New Roman"/>
          <w:noProof/>
          <w:color w:val="000000"/>
          <w:kern w:val="0"/>
          <w:szCs w:val="20"/>
        </w:rPr>
        <w:t>40</w:t>
      </w:r>
      <w:r w:rsidRPr="0041641A">
        <w:rPr>
          <w:rFonts w:ascii="宋体" w:hAnsi="Times New Roman" w:cs="Times New Roman" w:hint="eastAsia"/>
          <w:noProof/>
          <w:color w:val="000000"/>
          <w:kern w:val="0"/>
          <w:szCs w:val="20"/>
        </w:rPr>
        <w:t>0 nm和280 nm ~ 315 nm的PFD值。</w:t>
      </w:r>
    </w:p>
    <w:p w14:paraId="309A0B8F" w14:textId="407A48BD" w:rsidR="00F762A0" w:rsidRPr="007A6AF6" w:rsidRDefault="0068638B" w:rsidP="007A6AF6">
      <w:pPr>
        <w:pStyle w:val="affa"/>
        <w:tabs>
          <w:tab w:val="clear" w:pos="0"/>
          <w:tab w:val="clear" w:pos="720"/>
          <w:tab w:val="clear" w:pos="2160"/>
        </w:tabs>
        <w:spacing w:before="156" w:after="156"/>
        <w:rPr>
          <w:color w:val="000000"/>
        </w:rPr>
      </w:pPr>
      <w:bookmarkStart w:id="61" w:name="_Toc34649124"/>
      <w:r w:rsidRPr="007A6AF6">
        <w:rPr>
          <w:color w:val="000000"/>
        </w:rPr>
        <w:t>5</w:t>
      </w:r>
      <w:r w:rsidRPr="007A6AF6">
        <w:rPr>
          <w:rFonts w:hint="eastAsia"/>
          <w:color w:val="000000"/>
        </w:rPr>
        <w:t>.</w:t>
      </w:r>
      <w:r w:rsidRPr="007A6AF6">
        <w:rPr>
          <w:color w:val="000000"/>
        </w:rPr>
        <w:t>3.</w:t>
      </w:r>
      <w:r w:rsidR="00EB3ECB" w:rsidRPr="007A6AF6">
        <w:rPr>
          <w:color w:val="000000"/>
        </w:rPr>
        <w:t>2</w:t>
      </w:r>
      <w:r w:rsidR="00EB3ECB" w:rsidRPr="007A6AF6">
        <w:rPr>
          <w:rFonts w:hint="eastAsia"/>
          <w:color w:val="000000"/>
        </w:rPr>
        <w:t xml:space="preserve">  </w:t>
      </w:r>
      <w:r w:rsidR="00F762A0" w:rsidRPr="007A6AF6">
        <w:rPr>
          <w:rFonts w:hint="eastAsia"/>
          <w:color w:val="000000"/>
        </w:rPr>
        <w:t>紫外光</w:t>
      </w:r>
      <w:r w:rsidR="00F762A0" w:rsidRPr="007A6AF6">
        <w:rPr>
          <w:color w:val="000000"/>
        </w:rPr>
        <w:t>光子通量密度（</w:t>
      </w:r>
      <w:proofErr w:type="spellStart"/>
      <w:r w:rsidR="00F762A0" w:rsidRPr="007A6AF6">
        <w:rPr>
          <w:rFonts w:hint="eastAsia"/>
          <w:color w:val="000000"/>
        </w:rPr>
        <w:t>P</w:t>
      </w:r>
      <w:r w:rsidR="00F762A0" w:rsidRPr="007A6AF6">
        <w:rPr>
          <w:color w:val="000000"/>
        </w:rPr>
        <w:t>PFDuv</w:t>
      </w:r>
      <w:proofErr w:type="spellEnd"/>
      <w:r w:rsidR="00F762A0" w:rsidRPr="007A6AF6">
        <w:rPr>
          <w:color w:val="000000"/>
        </w:rPr>
        <w:t>）的测定</w:t>
      </w:r>
      <w:bookmarkEnd w:id="61"/>
    </w:p>
    <w:p w14:paraId="3576E694" w14:textId="4E3F1EFB"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植物生长灯垂直光源法线平面中心测量点设定：</w:t>
      </w:r>
    </w:p>
    <w:p w14:paraId="2D788A71"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此中心点所测得的315 nm ~ 400 nm的PFD值为30±1</w:t>
      </w:r>
      <w:r w:rsidRPr="0041641A">
        <w:rPr>
          <w:rFonts w:ascii="宋体" w:hAnsi="Times New Roman" w:cs="Times New Roman"/>
          <w:noProof/>
          <w:color w:val="000000"/>
          <w:kern w:val="0"/>
          <w:szCs w:val="20"/>
        </w:rPr>
        <w:t>%</w:t>
      </w:r>
      <w:r w:rsidRPr="0041641A">
        <w:rPr>
          <w:rFonts w:ascii="宋体" w:hAnsi="Times New Roman" w:cs="Times New Roman" w:hint="eastAsia"/>
          <w:noProof/>
          <w:color w:val="000000"/>
          <w:kern w:val="0"/>
          <w:szCs w:val="20"/>
        </w:rPr>
        <w:t>（</w:t>
      </w:r>
      <w:r w:rsidRPr="0041641A">
        <w:rPr>
          <w:rFonts w:ascii="宋体" w:hAnsi="Times New Roman" w:cs="Times New Roman" w:hint="eastAsia"/>
          <w:noProof/>
          <w:color w:val="000000"/>
          <w:kern w:val="0"/>
          <w:szCs w:val="20"/>
        </w:rPr>
        <w:t>µ</w:t>
      </w:r>
      <w:r w:rsidRPr="0041641A">
        <w:rPr>
          <w:rFonts w:ascii="宋体" w:hAnsi="Times New Roman" w:cs="Times New Roman" w:hint="eastAsia"/>
          <w:noProof/>
          <w:color w:val="000000"/>
          <w:kern w:val="0"/>
          <w:szCs w:val="20"/>
        </w:rPr>
        <w:t>mol/m2/s）时，即为植物生长灯垂直光源法线平面中心测量点。</w:t>
      </w:r>
    </w:p>
    <w:p w14:paraId="0463E041"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按照以上示意图箭头指方向，315 nm ~ 400 nm的PFD值为20，10的点，通过两个等值点给出这个植物生长灯垂直光源法线平面内PFD等效分布图以及这个平面到光源的距离。</w:t>
      </w:r>
    </w:p>
    <w:p w14:paraId="069ED0DE"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选定测试点出PFD值为40±1</w:t>
      </w:r>
      <w:r w:rsidRPr="0041641A">
        <w:rPr>
          <w:rFonts w:ascii="宋体" w:hAnsi="Times New Roman" w:cs="Times New Roman"/>
          <w:noProof/>
          <w:color w:val="000000"/>
          <w:kern w:val="0"/>
          <w:szCs w:val="20"/>
        </w:rPr>
        <w:t>%</w:t>
      </w:r>
      <w:r w:rsidRPr="0041641A">
        <w:rPr>
          <w:rFonts w:ascii="宋体" w:hAnsi="Times New Roman" w:cs="Times New Roman" w:hint="eastAsia"/>
          <w:noProof/>
          <w:color w:val="000000"/>
          <w:kern w:val="0"/>
          <w:szCs w:val="20"/>
        </w:rPr>
        <w:t>（</w:t>
      </w:r>
      <w:r w:rsidRPr="0041641A">
        <w:rPr>
          <w:rFonts w:ascii="宋体" w:hAnsi="Times New Roman" w:cs="Times New Roman" w:hint="eastAsia"/>
          <w:noProof/>
          <w:color w:val="000000"/>
          <w:kern w:val="0"/>
          <w:szCs w:val="20"/>
        </w:rPr>
        <w:t>µ</w:t>
      </w:r>
      <w:r w:rsidRPr="0041641A">
        <w:rPr>
          <w:rFonts w:ascii="宋体" w:hAnsi="Times New Roman" w:cs="Times New Roman" w:hint="eastAsia"/>
          <w:noProof/>
          <w:color w:val="000000"/>
          <w:kern w:val="0"/>
          <w:szCs w:val="20"/>
        </w:rPr>
        <w:t>mol/m2/s）时，重复以上测试，箭头方向的测试点PFD值为30,20,10.</w:t>
      </w:r>
    </w:p>
    <w:p w14:paraId="15BF916B" w14:textId="4328C9C8"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lastRenderedPageBreak/>
        <w:t>等效PFD分布图应包括以下信息：</w:t>
      </w:r>
    </w:p>
    <w:p w14:paraId="713A7542"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A</w:t>
      </w:r>
      <w:r w:rsidRPr="0041641A">
        <w:rPr>
          <w:rFonts w:ascii="宋体" w:hAnsi="Times New Roman" w:cs="Times New Roman" w:hint="eastAsia"/>
          <w:noProof/>
          <w:color w:val="000000"/>
          <w:kern w:val="0"/>
          <w:szCs w:val="20"/>
        </w:rPr>
        <w:t>. 给出等效PFD分布图包含每个以上测量得到的等值PFD的边长或者半径（最远测试点）。</w:t>
      </w:r>
    </w:p>
    <w:p w14:paraId="6AB15870"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B</w:t>
      </w:r>
      <w:r w:rsidRPr="0041641A">
        <w:rPr>
          <w:rFonts w:ascii="宋体" w:hAnsi="Times New Roman" w:cs="Times New Roman" w:hint="eastAsia"/>
          <w:noProof/>
          <w:color w:val="000000"/>
          <w:kern w:val="0"/>
          <w:szCs w:val="20"/>
        </w:rPr>
        <w:t>.</w:t>
      </w:r>
      <w:r w:rsidRPr="0041641A">
        <w:rPr>
          <w:rFonts w:ascii="宋体" w:hAnsi="Times New Roman" w:cs="Times New Roman"/>
          <w:noProof/>
          <w:color w:val="000000"/>
          <w:kern w:val="0"/>
          <w:szCs w:val="20"/>
        </w:rPr>
        <w:t xml:space="preserve"> </w:t>
      </w:r>
      <w:r w:rsidRPr="0041641A">
        <w:rPr>
          <w:rFonts w:ascii="宋体" w:hAnsi="Times New Roman" w:cs="Times New Roman" w:hint="eastAsia"/>
          <w:noProof/>
          <w:color w:val="000000"/>
          <w:kern w:val="0"/>
          <w:szCs w:val="20"/>
        </w:rPr>
        <w:t>等效平面到光源的垂直距离。</w:t>
      </w:r>
    </w:p>
    <w:p w14:paraId="309ABD72"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C</w:t>
      </w:r>
      <w:r w:rsidRPr="0041641A">
        <w:rPr>
          <w:rFonts w:ascii="宋体" w:hAnsi="Times New Roman" w:cs="Times New Roman" w:hint="eastAsia"/>
          <w:noProof/>
          <w:color w:val="000000"/>
          <w:kern w:val="0"/>
          <w:szCs w:val="20"/>
        </w:rPr>
        <w:t>.</w:t>
      </w:r>
      <w:r w:rsidRPr="0041641A">
        <w:rPr>
          <w:rFonts w:ascii="宋体" w:hAnsi="Times New Roman" w:cs="Times New Roman"/>
          <w:noProof/>
          <w:color w:val="000000"/>
          <w:kern w:val="0"/>
          <w:szCs w:val="20"/>
        </w:rPr>
        <w:t xml:space="preserve"> </w:t>
      </w:r>
      <w:r w:rsidRPr="0041641A">
        <w:rPr>
          <w:rFonts w:ascii="宋体" w:hAnsi="Times New Roman" w:cs="Times New Roman" w:hint="eastAsia"/>
          <w:noProof/>
          <w:color w:val="000000"/>
          <w:kern w:val="0"/>
          <w:szCs w:val="20"/>
        </w:rPr>
        <w:t>给出以上两个中心测试点的PFD值，315 nm ~ 400 nm的PFD值，280 nm ~ 315 nm的PFD值。</w:t>
      </w:r>
    </w:p>
    <w:p w14:paraId="1DFF06D6" w14:textId="24EB81CD" w:rsidR="005D4B51" w:rsidRPr="007A6AF6" w:rsidRDefault="0068638B" w:rsidP="007A6AF6">
      <w:pPr>
        <w:pStyle w:val="affa"/>
        <w:tabs>
          <w:tab w:val="clear" w:pos="0"/>
          <w:tab w:val="clear" w:pos="720"/>
          <w:tab w:val="clear" w:pos="2160"/>
        </w:tabs>
        <w:spacing w:before="156" w:after="156"/>
        <w:rPr>
          <w:color w:val="000000"/>
        </w:rPr>
      </w:pPr>
      <w:bookmarkStart w:id="62" w:name="_Toc34649125"/>
      <w:r w:rsidRPr="007A6AF6">
        <w:rPr>
          <w:color w:val="000000"/>
        </w:rPr>
        <w:t>5</w:t>
      </w:r>
      <w:r w:rsidRPr="007A6AF6">
        <w:rPr>
          <w:rFonts w:hint="eastAsia"/>
          <w:color w:val="000000"/>
        </w:rPr>
        <w:t>.3.</w:t>
      </w:r>
      <w:r w:rsidR="00EB3ECB" w:rsidRPr="007A6AF6">
        <w:rPr>
          <w:color w:val="000000"/>
        </w:rPr>
        <w:t>3</w:t>
      </w:r>
      <w:r w:rsidR="00EB3ECB" w:rsidRPr="007A6AF6">
        <w:rPr>
          <w:rFonts w:hint="eastAsia"/>
          <w:color w:val="000000"/>
        </w:rPr>
        <w:t xml:space="preserve">  高压钠灯和金属卤化物灯PFD测试</w:t>
      </w:r>
      <w:bookmarkEnd w:id="62"/>
    </w:p>
    <w:p w14:paraId="4D334CEB" w14:textId="79200C5E"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植物生长灯垂直光源法线平面几何中心测量点设定：</w:t>
      </w:r>
    </w:p>
    <w:p w14:paraId="441AB6BA"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以金属卤化物灯为光源的灯具垂直光源法线平面中心点所测得380nm~480nm内的PFD值为50±1</w:t>
      </w:r>
      <w:r w:rsidRPr="0041641A">
        <w:rPr>
          <w:rFonts w:ascii="宋体" w:hAnsi="Times New Roman" w:cs="Times New Roman"/>
          <w:noProof/>
          <w:color w:val="000000"/>
          <w:kern w:val="0"/>
          <w:szCs w:val="20"/>
        </w:rPr>
        <w:t>%</w:t>
      </w:r>
      <w:r w:rsidRPr="0041641A">
        <w:rPr>
          <w:rFonts w:ascii="宋体" w:hAnsi="Times New Roman" w:cs="Times New Roman" w:hint="eastAsia"/>
          <w:noProof/>
          <w:color w:val="000000"/>
          <w:kern w:val="0"/>
          <w:szCs w:val="20"/>
        </w:rPr>
        <w:t>（</w:t>
      </w:r>
      <w:r w:rsidRPr="0041641A">
        <w:rPr>
          <w:rFonts w:ascii="宋体" w:hAnsi="Times New Roman" w:cs="Times New Roman" w:hint="eastAsia"/>
          <w:noProof/>
          <w:color w:val="000000"/>
          <w:kern w:val="0"/>
          <w:szCs w:val="20"/>
        </w:rPr>
        <w:t>µ</w:t>
      </w:r>
      <w:r w:rsidRPr="0041641A">
        <w:rPr>
          <w:rFonts w:ascii="宋体" w:hAnsi="Times New Roman" w:cs="Times New Roman" w:hint="eastAsia"/>
          <w:noProof/>
          <w:color w:val="000000"/>
          <w:kern w:val="0"/>
          <w:szCs w:val="20"/>
        </w:rPr>
        <w:t>mol/m2/s）时，即为植物生长灯垂直光源法线平面中心测量点。</w:t>
      </w:r>
    </w:p>
    <w:p w14:paraId="4FE0D1DD"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以高压钠灯为光源的灯具垂直光源法线平面中心点测得580nm~680nm内的PFD值为50±1</w:t>
      </w:r>
      <w:r w:rsidRPr="0041641A">
        <w:rPr>
          <w:rFonts w:ascii="宋体" w:hAnsi="Times New Roman" w:cs="Times New Roman"/>
          <w:noProof/>
          <w:color w:val="000000"/>
          <w:kern w:val="0"/>
          <w:szCs w:val="20"/>
        </w:rPr>
        <w:t>%</w:t>
      </w:r>
      <w:r w:rsidRPr="0041641A">
        <w:rPr>
          <w:rFonts w:ascii="宋体" w:hAnsi="Times New Roman" w:cs="Times New Roman" w:hint="eastAsia"/>
          <w:noProof/>
          <w:color w:val="000000"/>
          <w:kern w:val="0"/>
          <w:szCs w:val="20"/>
        </w:rPr>
        <w:t>（</w:t>
      </w:r>
      <w:r w:rsidRPr="0041641A">
        <w:rPr>
          <w:rFonts w:ascii="宋体" w:hAnsi="Times New Roman" w:cs="Times New Roman" w:hint="eastAsia"/>
          <w:noProof/>
          <w:color w:val="000000"/>
          <w:kern w:val="0"/>
          <w:szCs w:val="20"/>
        </w:rPr>
        <w:t>µ</w:t>
      </w:r>
      <w:r w:rsidRPr="0041641A">
        <w:rPr>
          <w:rFonts w:ascii="宋体" w:hAnsi="Times New Roman" w:cs="Times New Roman" w:hint="eastAsia"/>
          <w:noProof/>
          <w:color w:val="000000"/>
          <w:kern w:val="0"/>
          <w:szCs w:val="20"/>
        </w:rPr>
        <w:t>mol/m2/s）时，即为植物生长灯垂直光源法线平面中心测量点。</w:t>
      </w:r>
    </w:p>
    <w:p w14:paraId="7EDFF262"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按照以上示意图箭头指方向，测量PFD值为40，30，20的点，通</w:t>
      </w:r>
      <w:r w:rsidRPr="008728AE">
        <w:rPr>
          <w:rFonts w:ascii="宋体" w:hAnsi="Times New Roman" w:cs="Times New Roman" w:hint="eastAsia"/>
          <w:noProof/>
          <w:color w:val="000000"/>
          <w:kern w:val="0"/>
          <w:szCs w:val="20"/>
        </w:rPr>
        <w:t>过这两个等值点</w:t>
      </w:r>
      <w:r w:rsidRPr="0041641A">
        <w:rPr>
          <w:rFonts w:ascii="宋体" w:hAnsi="Times New Roman" w:cs="Times New Roman" w:hint="eastAsia"/>
          <w:noProof/>
          <w:color w:val="000000"/>
          <w:kern w:val="0"/>
          <w:szCs w:val="20"/>
        </w:rPr>
        <w:t>给出这个植物生长灯垂直光源法线平面内PFD等效分布图（类似圆形等效分布图，选择两个等值点最远的测试点为半径划元）。</w:t>
      </w:r>
    </w:p>
    <w:p w14:paraId="70629767"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按照以上方法选择中心测试点的PFD值为60±1</w:t>
      </w:r>
      <w:r w:rsidRPr="0041641A">
        <w:rPr>
          <w:rFonts w:ascii="宋体" w:hAnsi="Times New Roman" w:cs="Times New Roman"/>
          <w:noProof/>
          <w:color w:val="000000"/>
          <w:kern w:val="0"/>
          <w:szCs w:val="20"/>
        </w:rPr>
        <w:t>%</w:t>
      </w:r>
      <w:r w:rsidRPr="0041641A">
        <w:rPr>
          <w:rFonts w:ascii="宋体" w:hAnsi="Times New Roman" w:cs="Times New Roman" w:hint="eastAsia"/>
          <w:noProof/>
          <w:color w:val="000000"/>
          <w:kern w:val="0"/>
          <w:szCs w:val="20"/>
        </w:rPr>
        <w:t>（</w:t>
      </w:r>
      <w:r w:rsidRPr="0041641A">
        <w:rPr>
          <w:rFonts w:ascii="宋体" w:hAnsi="Times New Roman" w:cs="Times New Roman" w:hint="eastAsia"/>
          <w:noProof/>
          <w:color w:val="000000"/>
          <w:kern w:val="0"/>
          <w:szCs w:val="20"/>
        </w:rPr>
        <w:t>µ</w:t>
      </w:r>
      <w:r w:rsidRPr="0041641A">
        <w:rPr>
          <w:rFonts w:ascii="宋体" w:hAnsi="Times New Roman" w:cs="Times New Roman" w:hint="eastAsia"/>
          <w:noProof/>
          <w:color w:val="000000"/>
          <w:kern w:val="0"/>
          <w:szCs w:val="20"/>
        </w:rPr>
        <w:t>mol/m2/s）时，重复以上测试，所示箭头方向PFD测试点为50,40,30.</w:t>
      </w:r>
    </w:p>
    <w:p w14:paraId="115749B9" w14:textId="77777777" w:rsidR="00B96354" w:rsidRPr="00362156" w:rsidRDefault="0068638B" w:rsidP="0041641A">
      <w:pPr>
        <w:ind w:firstLineChars="200" w:firstLine="360"/>
        <w:rPr>
          <w:rFonts w:ascii="宋体" w:hAnsi="Times New Roman" w:cs="Times New Roman"/>
          <w:noProof/>
          <w:color w:val="000000"/>
          <w:kern w:val="0"/>
          <w:sz w:val="18"/>
          <w:szCs w:val="18"/>
        </w:rPr>
      </w:pPr>
      <w:r w:rsidRPr="00362156">
        <w:rPr>
          <w:rFonts w:ascii="宋体" w:hAnsi="Times New Roman" w:cs="Times New Roman" w:hint="eastAsia"/>
          <w:noProof/>
          <w:color w:val="000000"/>
          <w:kern w:val="0"/>
          <w:sz w:val="18"/>
          <w:szCs w:val="18"/>
        </w:rPr>
        <w:t>注：</w:t>
      </w:r>
      <w:r w:rsidRPr="00362156">
        <w:rPr>
          <w:rFonts w:ascii="宋体" w:hAnsi="Times New Roman" w:cs="Times New Roman"/>
          <w:noProof/>
          <w:color w:val="000000"/>
          <w:kern w:val="0"/>
          <w:sz w:val="18"/>
          <w:szCs w:val="18"/>
        </w:rPr>
        <w:t xml:space="preserve"> </w:t>
      </w:r>
      <w:r w:rsidRPr="00362156">
        <w:rPr>
          <w:rFonts w:ascii="宋体" w:hAnsi="Times New Roman" w:cs="Times New Roman" w:hint="eastAsia"/>
          <w:noProof/>
          <w:color w:val="000000"/>
          <w:kern w:val="0"/>
          <w:sz w:val="18"/>
          <w:szCs w:val="18"/>
        </w:rPr>
        <w:t>PFD值为50，40，30，20的点，是箭头所指方向上最小PFD测试点值。</w:t>
      </w:r>
    </w:p>
    <w:p w14:paraId="5CB4090F" w14:textId="6478ECED"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等效PFD分布图应包括以下信息：</w:t>
      </w:r>
    </w:p>
    <w:p w14:paraId="01CC6FE7"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A</w:t>
      </w:r>
      <w:r w:rsidRPr="0041641A">
        <w:rPr>
          <w:rFonts w:ascii="宋体" w:hAnsi="Times New Roman" w:cs="Times New Roman" w:hint="eastAsia"/>
          <w:noProof/>
          <w:color w:val="000000"/>
          <w:kern w:val="0"/>
          <w:szCs w:val="20"/>
        </w:rPr>
        <w:t>.</w:t>
      </w:r>
      <w:r w:rsidRPr="0041641A">
        <w:rPr>
          <w:rFonts w:ascii="宋体" w:hAnsi="Times New Roman" w:cs="Times New Roman"/>
          <w:noProof/>
          <w:color w:val="000000"/>
          <w:kern w:val="0"/>
          <w:szCs w:val="20"/>
        </w:rPr>
        <w:t xml:space="preserve"> </w:t>
      </w:r>
      <w:r w:rsidRPr="0041641A">
        <w:rPr>
          <w:rFonts w:ascii="宋体" w:hAnsi="Times New Roman" w:cs="Times New Roman" w:hint="eastAsia"/>
          <w:noProof/>
          <w:color w:val="000000"/>
          <w:kern w:val="0"/>
          <w:szCs w:val="20"/>
        </w:rPr>
        <w:t>给出等效PFD分布图包含每个以上测量得到的等值PFD的边长或者半径（最远测试点）。</w:t>
      </w:r>
    </w:p>
    <w:p w14:paraId="1AED902A"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noProof/>
          <w:color w:val="000000"/>
          <w:kern w:val="0"/>
          <w:szCs w:val="20"/>
        </w:rPr>
        <w:t>B</w:t>
      </w:r>
      <w:r w:rsidRPr="0041641A">
        <w:rPr>
          <w:rFonts w:ascii="宋体" w:hAnsi="Times New Roman" w:cs="Times New Roman" w:hint="eastAsia"/>
          <w:noProof/>
          <w:color w:val="000000"/>
          <w:kern w:val="0"/>
          <w:szCs w:val="20"/>
        </w:rPr>
        <w:t>.</w:t>
      </w:r>
      <w:r w:rsidRPr="0041641A">
        <w:rPr>
          <w:rFonts w:ascii="宋体" w:hAnsi="Times New Roman" w:cs="Times New Roman"/>
          <w:noProof/>
          <w:color w:val="000000"/>
          <w:kern w:val="0"/>
          <w:szCs w:val="20"/>
        </w:rPr>
        <w:t xml:space="preserve"> </w:t>
      </w:r>
      <w:r w:rsidRPr="0041641A">
        <w:rPr>
          <w:rFonts w:ascii="宋体" w:hAnsi="Times New Roman" w:cs="Times New Roman" w:hint="eastAsia"/>
          <w:noProof/>
          <w:color w:val="000000"/>
          <w:kern w:val="0"/>
          <w:szCs w:val="20"/>
        </w:rPr>
        <w:t>等效平面到光源的垂直距离。</w:t>
      </w:r>
    </w:p>
    <w:p w14:paraId="3B5B5F77" w14:textId="01F7AF2A" w:rsidR="0023056C" w:rsidRDefault="0068638B" w:rsidP="008728AE">
      <w:pPr>
        <w:ind w:firstLineChars="200" w:firstLine="420"/>
        <w:rPr>
          <w:b/>
          <w:sz w:val="28"/>
          <w:szCs w:val="28"/>
        </w:rPr>
      </w:pPr>
      <w:r w:rsidRPr="0041641A">
        <w:rPr>
          <w:rFonts w:ascii="宋体" w:hAnsi="Times New Roman" w:cs="Times New Roman"/>
          <w:noProof/>
          <w:color w:val="000000"/>
          <w:kern w:val="0"/>
          <w:szCs w:val="20"/>
        </w:rPr>
        <w:t>C</w:t>
      </w:r>
      <w:r w:rsidRPr="0041641A">
        <w:rPr>
          <w:rFonts w:ascii="宋体" w:hAnsi="Times New Roman" w:cs="Times New Roman" w:hint="eastAsia"/>
          <w:noProof/>
          <w:color w:val="000000"/>
          <w:kern w:val="0"/>
          <w:szCs w:val="20"/>
        </w:rPr>
        <w:t>. 给出以上两个中心测试点的PFD值，380nm~480nm的PFD值或580nm~680nm的PFD值。</w:t>
      </w:r>
    </w:p>
    <w:p w14:paraId="3EE099B3" w14:textId="71288AA2" w:rsidR="00B96354" w:rsidRPr="007A6AF6" w:rsidRDefault="0068638B" w:rsidP="007A6AF6">
      <w:pPr>
        <w:pStyle w:val="aff9"/>
        <w:tabs>
          <w:tab w:val="clear" w:pos="0"/>
        </w:tabs>
        <w:spacing w:before="156" w:after="156"/>
        <w:rPr>
          <w:color w:val="000000"/>
        </w:rPr>
      </w:pPr>
      <w:bookmarkStart w:id="63" w:name="_Toc34649126"/>
      <w:r w:rsidRPr="007A6AF6">
        <w:rPr>
          <w:color w:val="000000"/>
        </w:rPr>
        <w:t>5.4光合光子通量密度分布的测定</w:t>
      </w:r>
      <w:bookmarkEnd w:id="63"/>
    </w:p>
    <w:p w14:paraId="49753B1F" w14:textId="697101D5"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光合光子通量密度分布采用一定高度的</w:t>
      </w:r>
      <w:r w:rsidR="00B161B5" w:rsidRPr="0041641A">
        <w:rPr>
          <w:rFonts w:ascii="宋体" w:hAnsi="Times New Roman" w:cs="Times New Roman" w:hint="eastAsia"/>
          <w:noProof/>
          <w:color w:val="000000"/>
          <w:kern w:val="0"/>
          <w:szCs w:val="20"/>
        </w:rPr>
        <w:t>平面的上的光斑</w:t>
      </w:r>
      <w:r w:rsidRPr="0041641A">
        <w:rPr>
          <w:rFonts w:ascii="宋体" w:hAnsi="Times New Roman" w:cs="Times New Roman" w:hint="eastAsia"/>
          <w:noProof/>
          <w:color w:val="000000"/>
          <w:kern w:val="0"/>
          <w:szCs w:val="20"/>
        </w:rPr>
        <w:t>测试方法，测试高度</w:t>
      </w:r>
      <w:r w:rsidRPr="0041641A">
        <w:rPr>
          <w:rFonts w:ascii="宋体" w:hAnsi="Times New Roman" w:cs="Times New Roman"/>
          <w:noProof/>
          <w:color w:val="000000"/>
          <w:kern w:val="0"/>
          <w:szCs w:val="20"/>
        </w:rPr>
        <w:t>和布点方式</w:t>
      </w:r>
      <w:r w:rsidRPr="0041641A">
        <w:rPr>
          <w:rFonts w:ascii="宋体" w:hAnsi="Times New Roman" w:cs="Times New Roman" w:hint="eastAsia"/>
          <w:noProof/>
          <w:color w:val="000000"/>
          <w:kern w:val="0"/>
          <w:szCs w:val="20"/>
        </w:rPr>
        <w:t>由制造商给出，其中给出的高度应是等间隔高度，同一高度每个光斑应给出不少于</w:t>
      </w:r>
      <w:r w:rsidRPr="0041641A">
        <w:rPr>
          <w:rFonts w:ascii="宋体" w:hAnsi="Times New Roman" w:cs="Times New Roman"/>
          <w:noProof/>
          <w:color w:val="000000"/>
          <w:kern w:val="0"/>
          <w:szCs w:val="20"/>
        </w:rPr>
        <w:t>16</w:t>
      </w:r>
      <w:r w:rsidRPr="0041641A">
        <w:rPr>
          <w:rFonts w:ascii="宋体" w:hAnsi="Times New Roman" w:cs="Times New Roman" w:hint="eastAsia"/>
          <w:noProof/>
          <w:color w:val="000000"/>
          <w:kern w:val="0"/>
          <w:szCs w:val="20"/>
        </w:rPr>
        <w:t>个点。</w:t>
      </w:r>
    </w:p>
    <w:p w14:paraId="71694CBB" w14:textId="1607908A" w:rsidR="0023056C" w:rsidRDefault="0068638B" w:rsidP="008728AE">
      <w:pPr>
        <w:ind w:firstLineChars="200" w:firstLine="420"/>
        <w:rPr>
          <w:b/>
          <w:sz w:val="28"/>
          <w:szCs w:val="28"/>
        </w:rPr>
      </w:pPr>
      <w:r w:rsidRPr="0041641A">
        <w:rPr>
          <w:rFonts w:ascii="宋体" w:hAnsi="Times New Roman" w:cs="Times New Roman" w:hint="eastAsia"/>
          <w:noProof/>
          <w:color w:val="000000"/>
          <w:kern w:val="0"/>
          <w:szCs w:val="20"/>
        </w:rPr>
        <w:t>制造商应给出至少</w:t>
      </w:r>
      <w:r w:rsidRPr="0041641A">
        <w:rPr>
          <w:rFonts w:ascii="宋体" w:hAnsi="Times New Roman" w:cs="Times New Roman"/>
          <w:noProof/>
          <w:color w:val="000000"/>
          <w:kern w:val="0"/>
          <w:szCs w:val="20"/>
        </w:rPr>
        <w:t>3</w:t>
      </w:r>
      <w:r w:rsidRPr="0041641A">
        <w:rPr>
          <w:rFonts w:ascii="宋体" w:hAnsi="Times New Roman" w:cs="Times New Roman" w:hint="eastAsia"/>
          <w:noProof/>
          <w:color w:val="000000"/>
          <w:kern w:val="0"/>
          <w:szCs w:val="20"/>
        </w:rPr>
        <w:t>个不同高度平面的相应数据，测量仪器采用光量子探测器</w:t>
      </w:r>
      <w:r w:rsidRPr="0041641A">
        <w:rPr>
          <w:rFonts w:ascii="宋体" w:hAnsi="Times New Roman" w:cs="Times New Roman"/>
          <w:noProof/>
          <w:color w:val="000000"/>
          <w:kern w:val="0"/>
          <w:szCs w:val="20"/>
        </w:rPr>
        <w:t>或光合光量子通量密度计</w:t>
      </w:r>
      <w:r w:rsidRPr="0041641A">
        <w:rPr>
          <w:rFonts w:ascii="宋体" w:hAnsi="Times New Roman" w:cs="Times New Roman" w:hint="eastAsia"/>
          <w:noProof/>
          <w:color w:val="000000"/>
          <w:kern w:val="0"/>
          <w:szCs w:val="20"/>
        </w:rPr>
        <w:t>。</w:t>
      </w:r>
    </w:p>
    <w:p w14:paraId="4A66F005" w14:textId="3B6A2063" w:rsidR="00B96354" w:rsidRPr="007A6AF6" w:rsidRDefault="0068638B" w:rsidP="007A6AF6">
      <w:pPr>
        <w:pStyle w:val="aff9"/>
        <w:tabs>
          <w:tab w:val="clear" w:pos="0"/>
        </w:tabs>
        <w:spacing w:before="156" w:after="156"/>
        <w:rPr>
          <w:color w:val="000000"/>
        </w:rPr>
      </w:pPr>
      <w:bookmarkStart w:id="64" w:name="_Toc34649127"/>
      <w:r w:rsidRPr="007A6AF6">
        <w:rPr>
          <w:color w:val="000000"/>
        </w:rPr>
        <w:t>5</w:t>
      </w:r>
      <w:r w:rsidRPr="007A6AF6">
        <w:rPr>
          <w:rFonts w:hint="eastAsia"/>
          <w:color w:val="000000"/>
        </w:rPr>
        <w:t>.</w:t>
      </w:r>
      <w:r w:rsidRPr="007A6AF6">
        <w:rPr>
          <w:color w:val="000000"/>
        </w:rPr>
        <w:t>5光合光子效率（</w:t>
      </w:r>
      <w:r w:rsidRPr="007A6AF6">
        <w:rPr>
          <w:rFonts w:hint="eastAsia"/>
          <w:color w:val="000000"/>
        </w:rPr>
        <w:t>P</w:t>
      </w:r>
      <w:r w:rsidRPr="007A6AF6">
        <w:rPr>
          <w:color w:val="000000"/>
        </w:rPr>
        <w:t>PE）的测定</w:t>
      </w:r>
      <w:bookmarkEnd w:id="64"/>
    </w:p>
    <w:p w14:paraId="08DA562D" w14:textId="3B40AD0A" w:rsidR="0023056C" w:rsidRDefault="0068638B" w:rsidP="008728AE">
      <w:pPr>
        <w:ind w:firstLineChars="200" w:firstLine="420"/>
        <w:rPr>
          <w:b/>
          <w:sz w:val="28"/>
          <w:szCs w:val="28"/>
        </w:rPr>
      </w:pPr>
      <w:r w:rsidRPr="0041641A">
        <w:rPr>
          <w:rFonts w:ascii="宋体" w:hAnsi="Times New Roman" w:cs="Times New Roman" w:hint="eastAsia"/>
          <w:noProof/>
          <w:color w:val="000000"/>
          <w:kern w:val="0"/>
          <w:szCs w:val="20"/>
        </w:rPr>
        <w:t>测试PPF和输入</w:t>
      </w:r>
      <w:r w:rsidRPr="0041641A">
        <w:rPr>
          <w:rFonts w:ascii="宋体" w:hAnsi="Times New Roman" w:cs="Times New Roman"/>
          <w:noProof/>
          <w:color w:val="000000"/>
          <w:kern w:val="0"/>
          <w:szCs w:val="20"/>
        </w:rPr>
        <w:t>总</w:t>
      </w:r>
      <w:r w:rsidRPr="0041641A">
        <w:rPr>
          <w:rFonts w:ascii="宋体" w:hAnsi="Times New Roman" w:cs="Times New Roman" w:hint="eastAsia"/>
          <w:noProof/>
          <w:color w:val="000000"/>
          <w:kern w:val="0"/>
          <w:szCs w:val="20"/>
        </w:rPr>
        <w:t>功率P，</w:t>
      </w:r>
      <w:r w:rsidRPr="0041641A">
        <w:rPr>
          <w:rFonts w:ascii="宋体" w:hAnsi="Times New Roman" w:cs="Times New Roman"/>
          <w:noProof/>
          <w:color w:val="000000"/>
          <w:kern w:val="0"/>
          <w:szCs w:val="20"/>
        </w:rPr>
        <w:t>计算PPE</w:t>
      </w:r>
      <w:r w:rsidRPr="0041641A">
        <w:rPr>
          <w:rFonts w:ascii="宋体" w:hAnsi="Times New Roman" w:cs="Times New Roman" w:hint="eastAsia"/>
          <w:noProof/>
          <w:color w:val="000000"/>
          <w:kern w:val="0"/>
          <w:szCs w:val="20"/>
        </w:rPr>
        <w:t>=PPF/P</w:t>
      </w:r>
      <w:r w:rsidRPr="0041641A">
        <w:rPr>
          <w:rFonts w:ascii="宋体" w:hAnsi="Times New Roman" w:cs="Times New Roman"/>
          <w:noProof/>
          <w:color w:val="000000"/>
          <w:kern w:val="0"/>
          <w:szCs w:val="20"/>
        </w:rPr>
        <w:t>。</w:t>
      </w:r>
    </w:p>
    <w:p w14:paraId="6CC3AFBA" w14:textId="6FB188CF" w:rsidR="00B96354" w:rsidRPr="007A6AF6" w:rsidRDefault="0068638B" w:rsidP="007A6AF6">
      <w:pPr>
        <w:pStyle w:val="aff9"/>
        <w:tabs>
          <w:tab w:val="clear" w:pos="0"/>
        </w:tabs>
        <w:spacing w:before="156" w:after="156"/>
        <w:rPr>
          <w:color w:val="000000"/>
        </w:rPr>
      </w:pPr>
      <w:bookmarkStart w:id="65" w:name="_Toc34649128"/>
      <w:r w:rsidRPr="007A6AF6">
        <w:rPr>
          <w:color w:val="000000"/>
        </w:rPr>
        <w:t>5.6通量维持率测定</w:t>
      </w:r>
      <w:bookmarkEnd w:id="65"/>
    </w:p>
    <w:p w14:paraId="0A98E113" w14:textId="77777777" w:rsidR="00FC744C" w:rsidRPr="0041641A" w:rsidRDefault="00FC744C"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包括光合光子通量维持率，红外光子通量维持率，紫外光子通量维持率。</w:t>
      </w:r>
    </w:p>
    <w:p w14:paraId="78D54905" w14:textId="3B3B3E3C" w:rsidR="00B96354" w:rsidRDefault="0068638B" w:rsidP="008728AE">
      <w:pPr>
        <w:ind w:firstLineChars="200" w:firstLine="420"/>
        <w:rPr>
          <w:sz w:val="28"/>
          <w:szCs w:val="28"/>
        </w:rPr>
      </w:pPr>
      <w:r w:rsidRPr="0041641A">
        <w:rPr>
          <w:rFonts w:ascii="宋体" w:hAnsi="Times New Roman" w:cs="Times New Roman"/>
          <w:noProof/>
          <w:color w:val="000000"/>
          <w:kern w:val="0"/>
          <w:szCs w:val="20"/>
        </w:rPr>
        <w:t>测量初始通量，并在规定的试验时间再次测量通量值。将初始通量归一化为</w:t>
      </w:r>
      <w:r w:rsidRPr="0041641A">
        <w:rPr>
          <w:rFonts w:ascii="宋体" w:hAnsi="Times New Roman" w:cs="Times New Roman" w:hint="eastAsia"/>
          <w:noProof/>
          <w:color w:val="000000"/>
          <w:kern w:val="0"/>
          <w:szCs w:val="20"/>
        </w:rPr>
        <w:t>1</w:t>
      </w:r>
      <w:r w:rsidRPr="0041641A">
        <w:rPr>
          <w:rFonts w:ascii="宋体" w:hAnsi="Times New Roman" w:cs="Times New Roman"/>
          <w:noProof/>
          <w:color w:val="000000"/>
          <w:kern w:val="0"/>
          <w:szCs w:val="20"/>
        </w:rPr>
        <w:t>00%，并作为决定产品寿命的第一个数据点。在规定的试验时间所测试的光通量表示为维持率（用初始值的百分数表示）。</w:t>
      </w:r>
    </w:p>
    <w:p w14:paraId="295F4B8A" w14:textId="77777777" w:rsidR="00B96354" w:rsidRPr="008728AE" w:rsidRDefault="0068638B" w:rsidP="008728AE">
      <w:pPr>
        <w:pStyle w:val="afff0"/>
        <w:rPr>
          <w:color w:val="000000"/>
        </w:rPr>
      </w:pPr>
      <w:bookmarkStart w:id="66" w:name="_Toc34649129"/>
      <w:r w:rsidRPr="008728AE">
        <w:rPr>
          <w:color w:val="000000"/>
        </w:rPr>
        <w:t>6 仪器设备要求</w:t>
      </w:r>
      <w:bookmarkEnd w:id="66"/>
    </w:p>
    <w:p w14:paraId="47E1B763" w14:textId="77777777" w:rsidR="00B96354" w:rsidRPr="007A6AF6" w:rsidRDefault="0068638B" w:rsidP="007A6AF6">
      <w:pPr>
        <w:pStyle w:val="aff9"/>
        <w:tabs>
          <w:tab w:val="clear" w:pos="0"/>
        </w:tabs>
        <w:spacing w:before="156" w:after="156"/>
        <w:rPr>
          <w:color w:val="000000"/>
        </w:rPr>
      </w:pPr>
      <w:bookmarkStart w:id="67" w:name="_Toc34649130"/>
      <w:r w:rsidRPr="007A6AF6">
        <w:rPr>
          <w:color w:val="000000"/>
        </w:rPr>
        <w:t xml:space="preserve">6.1 </w:t>
      </w:r>
      <w:r w:rsidRPr="007A6AF6">
        <w:rPr>
          <w:rFonts w:hint="eastAsia"/>
          <w:color w:val="000000"/>
        </w:rPr>
        <w:t>积分球的要求</w:t>
      </w:r>
      <w:bookmarkEnd w:id="67"/>
    </w:p>
    <w:p w14:paraId="39452B08"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lastRenderedPageBreak/>
        <w:t>积分球内壁的涂层应当具备漫反射、高反射、无光谱选择性且没有荧光性，涂层的反射率宜大于90%。</w:t>
      </w:r>
    </w:p>
    <w:p w14:paraId="2D90921F"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积分球的尺寸应足够大以避免由于挡板以及被测LED植物光照产品本身导致的积分球响应分布不均匀而产生的较大误差，具体要求为：当被测LED植物光照产品安装咱积分球中心时（4π法），被测LED植物光照产品的总表面积不应超过积分球内壁总面积2%，</w:t>
      </w:r>
      <w:r w:rsidRPr="0041641A">
        <w:rPr>
          <w:rFonts w:ascii="宋体" w:hAnsi="Times New Roman" w:cs="Times New Roman"/>
          <w:noProof/>
          <w:color w:val="000000"/>
          <w:kern w:val="0"/>
          <w:szCs w:val="20"/>
        </w:rPr>
        <w:t>线性</w:t>
      </w:r>
      <w:r w:rsidRPr="0041641A">
        <w:rPr>
          <w:rFonts w:ascii="宋体" w:hAnsi="Times New Roman" w:cs="Times New Roman" w:hint="eastAsia"/>
          <w:noProof/>
          <w:color w:val="000000"/>
          <w:kern w:val="0"/>
          <w:szCs w:val="20"/>
        </w:rPr>
        <w:t>LED植物光照</w:t>
      </w:r>
      <w:r w:rsidRPr="0041641A">
        <w:rPr>
          <w:rFonts w:ascii="宋体" w:hAnsi="Times New Roman" w:cs="Times New Roman"/>
          <w:noProof/>
          <w:color w:val="000000"/>
          <w:kern w:val="0"/>
          <w:szCs w:val="20"/>
        </w:rPr>
        <w:t>产品的最长物理尺寸应小于球体直径的2/3</w:t>
      </w:r>
      <w:r w:rsidRPr="0041641A">
        <w:rPr>
          <w:rFonts w:ascii="宋体" w:hAnsi="Times New Roman" w:cs="Times New Roman" w:hint="eastAsia"/>
          <w:noProof/>
          <w:color w:val="000000"/>
          <w:kern w:val="0"/>
          <w:szCs w:val="20"/>
        </w:rPr>
        <w:t>，且其长轴应与探测器的探头到积分球中心连线共轴，以使挡板的尺寸可以最小；当被测LED植物光照产品安装在积分球开口时（2π法），开口直径不应超过积分球直径的1/3。</w:t>
      </w:r>
    </w:p>
    <w:p w14:paraId="1E427C4A"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积分球内的光照产品固定装置以及辅助设备的尺寸应尽可能的小。所有积分球内的挡板联通受试设备的支撑结构都应尽可能的涂油高反率的涂层。</w:t>
      </w:r>
    </w:p>
    <w:p w14:paraId="77A6F23B"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积分球系统应有足够的机械重复性，要求在开启和关闭积分球后的重复性用在±0.5%以内，且应纳入总不确定度计算中。</w:t>
      </w:r>
    </w:p>
    <w:p w14:paraId="5AA7A8FC" w14:textId="7C66382A"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积分球系统（包括测量设备）在两次校准器件的响应度应具有足够高的稳定性，除非积分球系统在每次使用前都校准过，否则积分球系统应在合适的时间间隔重新校准，以保证在校准间隔时间内，积分球系统的响应度漂移量低于0.5%。</w:t>
      </w:r>
    </w:p>
    <w:p w14:paraId="6D0AA695"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应采用与被测LED植物光照产品有相似光强分布的标准灯校准积分球系统。标准灯与被测LED植物光照产品的光强分布差异应纳入不确定度计算中。</w:t>
      </w:r>
    </w:p>
    <w:p w14:paraId="4CA59691"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积分球应配备有辅助灯以实施自吸收测量校正，辅助灯应可发射覆盖整个可见光波长范围的辐射。辅助灯也应该有挡板，使其直射光线不会直接照射到探测器口或被测样品上。</w:t>
      </w:r>
    </w:p>
    <w:p w14:paraId="078E1D02" w14:textId="77777777" w:rsidR="00B96354" w:rsidRPr="007A6AF6" w:rsidRDefault="0068638B" w:rsidP="007A6AF6">
      <w:pPr>
        <w:pStyle w:val="aff9"/>
        <w:tabs>
          <w:tab w:val="clear" w:pos="0"/>
        </w:tabs>
        <w:spacing w:before="156" w:after="156"/>
        <w:rPr>
          <w:color w:val="000000"/>
        </w:rPr>
      </w:pPr>
      <w:bookmarkStart w:id="68" w:name="_Toc34649131"/>
      <w:r w:rsidRPr="007A6AF6">
        <w:rPr>
          <w:rFonts w:hint="eastAsia"/>
          <w:color w:val="000000"/>
        </w:rPr>
        <w:t>6.2分布光谱辐射计的要求</w:t>
      </w:r>
      <w:bookmarkEnd w:id="68"/>
    </w:p>
    <w:p w14:paraId="71FB9184"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分布光谱辐射计的旋转工作台的一般要求详见GB/T 9468，扫描角度范围应能覆盖被测LED植物光照产品发射光的角度，角度精度应在±0.5°以内，角度显示分辨率应为0.1°或更高。</w:t>
      </w:r>
    </w:p>
    <w:p w14:paraId="5B0A7335"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由于机械装置（如支撑被测L</w:t>
      </w:r>
      <w:r w:rsidRPr="0041641A">
        <w:rPr>
          <w:rFonts w:ascii="宋体" w:hAnsi="Times New Roman" w:cs="Times New Roman"/>
          <w:noProof/>
          <w:color w:val="000000"/>
          <w:kern w:val="0"/>
          <w:szCs w:val="20"/>
        </w:rPr>
        <w:t>ED植物光照</w:t>
      </w:r>
      <w:r w:rsidRPr="0041641A">
        <w:rPr>
          <w:rFonts w:ascii="宋体" w:hAnsi="Times New Roman" w:cs="Times New Roman" w:hint="eastAsia"/>
          <w:noProof/>
          <w:color w:val="000000"/>
          <w:kern w:val="0"/>
          <w:szCs w:val="20"/>
        </w:rPr>
        <w:t>产品的灯臂）遮挡被测L</w:t>
      </w:r>
      <w:r w:rsidRPr="0041641A">
        <w:rPr>
          <w:rFonts w:ascii="宋体" w:hAnsi="Times New Roman" w:cs="Times New Roman"/>
          <w:noProof/>
          <w:color w:val="000000"/>
          <w:kern w:val="0"/>
          <w:szCs w:val="20"/>
        </w:rPr>
        <w:t>ED植物</w:t>
      </w:r>
      <w:r w:rsidRPr="0041641A">
        <w:rPr>
          <w:rFonts w:ascii="宋体" w:hAnsi="Times New Roman" w:cs="Times New Roman" w:hint="eastAsia"/>
          <w:noProof/>
          <w:color w:val="000000"/>
          <w:kern w:val="0"/>
          <w:szCs w:val="20"/>
        </w:rPr>
        <w:t>光照产品发射光的角度区域（称为死角）不应超过0.1sr（约10°半径的锥角），否则应予以校正。</w:t>
      </w:r>
    </w:p>
    <w:p w14:paraId="3AF294A4"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对于光合光子强度分布的测量，分布光谱辐射计系统的测试距离应覆盖DUT的实际应用距离；光谱辐射强度和光合光子强度的测量要求足够的测试距离，为不同波长下，辐射强度测量距离的最大值，对于常见的LED植物光照产品，其光谱辐射强度和光合光子强度的测试距离可参照如下：</w:t>
      </w:r>
    </w:p>
    <w:p w14:paraId="6F8269A8" w14:textId="6A33AC13" w:rsidR="00B06AC0" w:rsidRPr="00362156" w:rsidRDefault="00B06AC0" w:rsidP="00362156">
      <w:pPr>
        <w:pStyle w:val="affb"/>
        <w:numPr>
          <w:ilvl w:val="0"/>
          <w:numId w:val="40"/>
        </w:numPr>
        <w:ind w:firstLineChars="0"/>
        <w:rPr>
          <w:rFonts w:ascii="宋体" w:hAnsi="Times New Roman" w:cs="Times New Roman"/>
          <w:noProof/>
          <w:color w:val="000000"/>
          <w:kern w:val="0"/>
          <w:szCs w:val="20"/>
        </w:rPr>
      </w:pPr>
      <w:r w:rsidRPr="00362156">
        <w:rPr>
          <w:rFonts w:ascii="宋体" w:hAnsi="Times New Roman" w:cs="Times New Roman"/>
          <w:noProof/>
          <w:color w:val="000000"/>
          <w:kern w:val="0"/>
          <w:szCs w:val="20"/>
        </w:rPr>
        <w:t>D</w:t>
      </w:r>
      <w:r w:rsidR="0068638B" w:rsidRPr="00362156">
        <w:rPr>
          <w:rFonts w:ascii="宋体" w:hAnsi="Times New Roman" w:cs="Times New Roman" w:hint="eastAsia"/>
          <w:noProof/>
          <w:color w:val="000000"/>
          <w:kern w:val="0"/>
          <w:szCs w:val="20"/>
        </w:rPr>
        <w:t>UT的所有C平面配光形状近似余弦分布：≥5</w:t>
      </w:r>
      <w:r w:rsidR="0068638B" w:rsidRPr="00362156">
        <w:rPr>
          <w:rFonts w:ascii="宋体" w:hAnsi="Times New Roman" w:cs="Times New Roman"/>
          <w:noProof/>
          <w:color w:val="000000"/>
          <w:kern w:val="0"/>
          <w:szCs w:val="20"/>
        </w:rPr>
        <w:t>×</w:t>
      </w:r>
      <w:r w:rsidR="0068638B" w:rsidRPr="00362156">
        <w:rPr>
          <w:rFonts w:ascii="宋体" w:hAnsi="Times New Roman" w:cs="Times New Roman" w:hint="eastAsia"/>
          <w:noProof/>
          <w:color w:val="000000"/>
          <w:kern w:val="0"/>
          <w:szCs w:val="20"/>
        </w:rPr>
        <w:t>D；</w:t>
      </w:r>
    </w:p>
    <w:p w14:paraId="4E6BCF9B" w14:textId="25888AA4" w:rsidR="00B06AC0" w:rsidRPr="00362156" w:rsidRDefault="0068638B" w:rsidP="00362156">
      <w:pPr>
        <w:pStyle w:val="affb"/>
        <w:numPr>
          <w:ilvl w:val="0"/>
          <w:numId w:val="40"/>
        </w:numPr>
        <w:ind w:firstLineChars="0"/>
        <w:rPr>
          <w:rFonts w:ascii="宋体" w:hAnsi="Times New Roman" w:cs="Times New Roman"/>
          <w:noProof/>
          <w:color w:val="000000"/>
          <w:kern w:val="0"/>
          <w:szCs w:val="20"/>
        </w:rPr>
      </w:pPr>
      <w:r w:rsidRPr="00362156">
        <w:rPr>
          <w:rFonts w:ascii="宋体" w:hAnsi="Times New Roman" w:cs="Times New Roman" w:hint="eastAsia"/>
          <w:noProof/>
          <w:color w:val="000000"/>
          <w:kern w:val="0"/>
          <w:szCs w:val="20"/>
        </w:rPr>
        <w:t>DUT的某些C平面的光分布角度范围比余弦分布宽：≥10</w:t>
      </w:r>
      <w:r w:rsidRPr="00362156">
        <w:rPr>
          <w:rFonts w:ascii="宋体" w:hAnsi="Times New Roman" w:cs="Times New Roman"/>
          <w:noProof/>
          <w:color w:val="000000"/>
          <w:kern w:val="0"/>
          <w:szCs w:val="20"/>
        </w:rPr>
        <w:t>×</w:t>
      </w:r>
      <w:r w:rsidRPr="00362156">
        <w:rPr>
          <w:rFonts w:ascii="宋体" w:hAnsi="Times New Roman" w:cs="Times New Roman" w:hint="eastAsia"/>
          <w:noProof/>
          <w:color w:val="000000"/>
          <w:kern w:val="0"/>
          <w:szCs w:val="20"/>
        </w:rPr>
        <w:t>D；</w:t>
      </w:r>
    </w:p>
    <w:p w14:paraId="54DD90F0" w14:textId="3CB88A11" w:rsidR="00B06AC0" w:rsidRPr="00362156" w:rsidRDefault="0068638B" w:rsidP="00362156">
      <w:pPr>
        <w:pStyle w:val="affb"/>
        <w:numPr>
          <w:ilvl w:val="0"/>
          <w:numId w:val="40"/>
        </w:numPr>
        <w:ind w:firstLineChars="0"/>
        <w:rPr>
          <w:rFonts w:ascii="宋体" w:hAnsi="Times New Roman" w:cs="Times New Roman"/>
          <w:noProof/>
          <w:color w:val="000000"/>
          <w:kern w:val="0"/>
          <w:szCs w:val="20"/>
        </w:rPr>
      </w:pPr>
      <w:r w:rsidRPr="00362156">
        <w:rPr>
          <w:rFonts w:ascii="宋体" w:hAnsi="Times New Roman" w:cs="Times New Roman" w:hint="eastAsia"/>
          <w:noProof/>
          <w:color w:val="000000"/>
          <w:kern w:val="0"/>
          <w:szCs w:val="20"/>
        </w:rPr>
        <w:t>DUT的光分布角度范围较窄，光强分布形状陡峭：≥15</w:t>
      </w:r>
      <w:r w:rsidRPr="00362156">
        <w:rPr>
          <w:rFonts w:ascii="宋体" w:hAnsi="Times New Roman" w:cs="Times New Roman"/>
          <w:noProof/>
          <w:color w:val="000000"/>
          <w:kern w:val="0"/>
          <w:szCs w:val="20"/>
        </w:rPr>
        <w:t>×</w:t>
      </w:r>
      <w:r w:rsidRPr="00362156">
        <w:rPr>
          <w:rFonts w:ascii="宋体" w:hAnsi="Times New Roman" w:cs="Times New Roman" w:hint="eastAsia"/>
          <w:noProof/>
          <w:color w:val="000000"/>
          <w:kern w:val="0"/>
          <w:szCs w:val="20"/>
        </w:rPr>
        <w:t>D；</w:t>
      </w:r>
    </w:p>
    <w:p w14:paraId="4981D6D6" w14:textId="0E959210" w:rsidR="00B96354" w:rsidRPr="00362156" w:rsidRDefault="0068638B" w:rsidP="00362156">
      <w:pPr>
        <w:pStyle w:val="affb"/>
        <w:numPr>
          <w:ilvl w:val="0"/>
          <w:numId w:val="40"/>
        </w:numPr>
        <w:ind w:firstLineChars="0"/>
        <w:rPr>
          <w:rFonts w:ascii="宋体" w:hAnsi="Times New Roman" w:cs="Times New Roman"/>
          <w:noProof/>
          <w:color w:val="000000"/>
          <w:kern w:val="0"/>
          <w:szCs w:val="20"/>
        </w:rPr>
      </w:pPr>
      <w:r w:rsidRPr="00362156">
        <w:rPr>
          <w:rFonts w:ascii="宋体" w:hAnsi="Times New Roman" w:cs="Times New Roman" w:hint="eastAsia"/>
          <w:noProof/>
          <w:color w:val="000000"/>
          <w:kern w:val="0"/>
          <w:szCs w:val="20"/>
        </w:rPr>
        <w:t>DUT的发光面之间存在较多不发光区域：≥15</w:t>
      </w:r>
      <w:r w:rsidRPr="00362156">
        <w:rPr>
          <w:rFonts w:ascii="宋体" w:hAnsi="Times New Roman" w:cs="Times New Roman"/>
          <w:noProof/>
          <w:color w:val="000000"/>
          <w:kern w:val="0"/>
          <w:szCs w:val="20"/>
        </w:rPr>
        <w:t>×</w:t>
      </w:r>
      <w:r w:rsidRPr="00362156">
        <w:rPr>
          <w:rFonts w:ascii="宋体" w:hAnsi="Times New Roman" w:cs="Times New Roman" w:hint="eastAsia"/>
          <w:noProof/>
          <w:color w:val="000000"/>
          <w:kern w:val="0"/>
          <w:szCs w:val="20"/>
        </w:rPr>
        <w:t>（D+S）.</w:t>
      </w:r>
    </w:p>
    <w:p w14:paraId="151BB81F"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其中，D为DUT的最大发光尺寸，S为两个临近的发光面之间的最大距离。</w:t>
      </w:r>
    </w:p>
    <w:p w14:paraId="637331B6"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在测量过程中应保持D</w:t>
      </w:r>
      <w:r w:rsidRPr="0041641A">
        <w:rPr>
          <w:rFonts w:ascii="宋体" w:hAnsi="Times New Roman" w:cs="Times New Roman"/>
          <w:noProof/>
          <w:color w:val="000000"/>
          <w:kern w:val="0"/>
          <w:szCs w:val="20"/>
        </w:rPr>
        <w:t>UT</w:t>
      </w:r>
      <w:r w:rsidRPr="0041641A">
        <w:rPr>
          <w:rFonts w:ascii="宋体" w:hAnsi="Times New Roman" w:cs="Times New Roman" w:hint="eastAsia"/>
          <w:noProof/>
          <w:color w:val="000000"/>
          <w:kern w:val="0"/>
          <w:szCs w:val="20"/>
        </w:rPr>
        <w:t>的热平衡，LED产品的工作姿态变化以及位置的变化都会影响热平衡。</w:t>
      </w:r>
    </w:p>
    <w:p w14:paraId="5546F2A6"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如果被测LED植物光照产品在测量中的安装方位不同于标准工作方位，或者热平衡受到了影响，则应对测量结果进行校正，并纳入不确定度评估。</w:t>
      </w:r>
    </w:p>
    <w:p w14:paraId="1DD7BAD9"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分布光谱辐射计也可用于光合光子通量密度分布的测量，与传统的空间角度扫描不同，测量光合光子通量密度分布时光谱辐射计应在距被测LED产品一定距离下，作相对平面扫描测量，参考IES LM-70。</w:t>
      </w:r>
    </w:p>
    <w:p w14:paraId="7827E9ED" w14:textId="77777777" w:rsidR="00B96354" w:rsidRPr="007A6AF6" w:rsidRDefault="0068638B" w:rsidP="007A6AF6">
      <w:pPr>
        <w:pStyle w:val="aff9"/>
        <w:tabs>
          <w:tab w:val="clear" w:pos="0"/>
        </w:tabs>
        <w:spacing w:before="156" w:after="156"/>
        <w:rPr>
          <w:color w:val="000000"/>
        </w:rPr>
      </w:pPr>
      <w:bookmarkStart w:id="69" w:name="_Toc34649132"/>
      <w:r w:rsidRPr="007A6AF6">
        <w:rPr>
          <w:rFonts w:hint="eastAsia"/>
          <w:color w:val="000000"/>
        </w:rPr>
        <w:t>6.3</w:t>
      </w:r>
      <w:r w:rsidRPr="007A6AF6">
        <w:rPr>
          <w:color w:val="000000"/>
        </w:rPr>
        <w:t>光谱辐射</w:t>
      </w:r>
      <w:r w:rsidRPr="007A6AF6">
        <w:rPr>
          <w:rFonts w:hint="eastAsia"/>
          <w:color w:val="000000"/>
        </w:rPr>
        <w:t>计</w:t>
      </w:r>
      <w:r w:rsidRPr="007A6AF6">
        <w:rPr>
          <w:color w:val="000000"/>
        </w:rPr>
        <w:t>要求</w:t>
      </w:r>
      <w:bookmarkEnd w:id="69"/>
    </w:p>
    <w:p w14:paraId="2E4613CC" w14:textId="77777777" w:rsidR="00B96354" w:rsidRPr="0041641A" w:rsidRDefault="0068638B" w:rsidP="0041641A">
      <w:pPr>
        <w:ind w:firstLineChars="200" w:firstLine="42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lastRenderedPageBreak/>
        <w:t>积分球-光谱辐射计和分布光谱辐射计中的光谱辐射计应满足以下要求：</w:t>
      </w:r>
    </w:p>
    <w:p w14:paraId="517245C3" w14:textId="77777777" w:rsidR="00B96354" w:rsidRPr="0041641A" w:rsidRDefault="0068638B" w:rsidP="0041641A">
      <w:pPr>
        <w:pStyle w:val="affb"/>
        <w:numPr>
          <w:ilvl w:val="0"/>
          <w:numId w:val="38"/>
        </w:numPr>
        <w:ind w:firstLineChars="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波长范围应至少覆盖400nm~700nm，如需测量远红和紫外光谱，则应分别覆盖</w:t>
      </w:r>
      <w:r w:rsidRPr="0041641A">
        <w:rPr>
          <w:rFonts w:ascii="宋体" w:hAnsi="Times New Roman" w:cs="Times New Roman"/>
          <w:noProof/>
          <w:color w:val="000000"/>
          <w:kern w:val="0"/>
          <w:szCs w:val="20"/>
        </w:rPr>
        <w:t>700</w:t>
      </w:r>
      <w:r w:rsidRPr="0041641A">
        <w:rPr>
          <w:rFonts w:ascii="宋体" w:hAnsi="Times New Roman" w:cs="Times New Roman" w:hint="eastAsia"/>
          <w:noProof/>
          <w:color w:val="000000"/>
          <w:kern w:val="0"/>
          <w:szCs w:val="20"/>
        </w:rPr>
        <w:t>nm</w:t>
      </w:r>
      <w:r w:rsidRPr="0041641A">
        <w:rPr>
          <w:rFonts w:ascii="宋体" w:hAnsi="Times New Roman" w:cs="Times New Roman"/>
          <w:noProof/>
          <w:color w:val="000000"/>
          <w:kern w:val="0"/>
          <w:szCs w:val="20"/>
        </w:rPr>
        <w:t>~800 nm</w:t>
      </w:r>
      <w:r w:rsidRPr="0041641A">
        <w:rPr>
          <w:rFonts w:ascii="宋体" w:hAnsi="Times New Roman" w:cs="Times New Roman" w:hint="eastAsia"/>
          <w:noProof/>
          <w:color w:val="000000"/>
          <w:kern w:val="0"/>
          <w:szCs w:val="20"/>
        </w:rPr>
        <w:t>和紫外</w:t>
      </w:r>
      <w:r w:rsidRPr="0041641A">
        <w:rPr>
          <w:rFonts w:ascii="宋体" w:hAnsi="Times New Roman" w:cs="Times New Roman"/>
          <w:noProof/>
          <w:color w:val="000000"/>
          <w:kern w:val="0"/>
          <w:szCs w:val="20"/>
        </w:rPr>
        <w:t>360~400 nm</w:t>
      </w:r>
      <w:r w:rsidRPr="0041641A">
        <w:rPr>
          <w:rFonts w:ascii="宋体" w:hAnsi="Times New Roman" w:cs="Times New Roman" w:hint="eastAsia"/>
          <w:noProof/>
          <w:color w:val="000000"/>
          <w:kern w:val="0"/>
          <w:szCs w:val="20"/>
        </w:rPr>
        <w:t>。</w:t>
      </w:r>
    </w:p>
    <w:p w14:paraId="27EB1CB6" w14:textId="77777777" w:rsidR="00B96354" w:rsidRPr="0041641A" w:rsidRDefault="0068638B" w:rsidP="0041641A">
      <w:pPr>
        <w:pStyle w:val="affb"/>
        <w:numPr>
          <w:ilvl w:val="0"/>
          <w:numId w:val="38"/>
        </w:numPr>
        <w:ind w:firstLineChars="0"/>
        <w:rPr>
          <w:rFonts w:ascii="宋体" w:hAnsi="Times New Roman" w:cs="Times New Roman"/>
          <w:noProof/>
          <w:color w:val="000000"/>
          <w:kern w:val="0"/>
          <w:szCs w:val="20"/>
        </w:rPr>
      </w:pPr>
      <w:r w:rsidRPr="0041641A">
        <w:rPr>
          <w:rFonts w:ascii="宋体" w:hAnsi="Times New Roman" w:cs="Times New Roman"/>
          <w:noProof/>
          <w:color w:val="000000"/>
          <w:kern w:val="0"/>
          <w:szCs w:val="20"/>
        </w:rPr>
        <w:t>波长</w:t>
      </w:r>
      <w:r w:rsidRPr="0041641A">
        <w:rPr>
          <w:rFonts w:ascii="宋体" w:hAnsi="Times New Roman" w:cs="Times New Roman" w:hint="eastAsia"/>
          <w:noProof/>
          <w:color w:val="000000"/>
          <w:kern w:val="0"/>
          <w:szCs w:val="20"/>
        </w:rPr>
        <w:t>最大准许误差为±0.5nm；</w:t>
      </w:r>
    </w:p>
    <w:p w14:paraId="01B947EA" w14:textId="77777777" w:rsidR="00B96354" w:rsidRPr="0041641A" w:rsidRDefault="0068638B" w:rsidP="0041641A">
      <w:pPr>
        <w:pStyle w:val="affb"/>
        <w:numPr>
          <w:ilvl w:val="0"/>
          <w:numId w:val="38"/>
        </w:numPr>
        <w:ind w:firstLineChars="0"/>
        <w:rPr>
          <w:rFonts w:ascii="宋体" w:hAnsi="Times New Roman" w:cs="Times New Roman"/>
          <w:noProof/>
          <w:color w:val="000000"/>
          <w:kern w:val="0"/>
          <w:szCs w:val="20"/>
        </w:rPr>
      </w:pPr>
      <w:r w:rsidRPr="0041641A">
        <w:rPr>
          <w:rFonts w:ascii="宋体" w:hAnsi="Times New Roman" w:cs="Times New Roman"/>
          <w:noProof/>
          <w:color w:val="000000"/>
          <w:kern w:val="0"/>
          <w:szCs w:val="20"/>
        </w:rPr>
        <w:t>带宽</w:t>
      </w:r>
      <w:r w:rsidRPr="0041641A">
        <w:rPr>
          <w:rFonts w:ascii="宋体" w:hAnsi="Times New Roman" w:cs="Times New Roman" w:hint="eastAsia"/>
          <w:noProof/>
          <w:color w:val="000000"/>
          <w:kern w:val="0"/>
          <w:szCs w:val="20"/>
        </w:rPr>
        <w:t>（半峰全宽）以及扫描间隔应不大于5nm；</w:t>
      </w:r>
    </w:p>
    <w:p w14:paraId="3C088EA9" w14:textId="77777777" w:rsidR="00B96354" w:rsidRPr="0041641A" w:rsidRDefault="0068638B" w:rsidP="0041641A">
      <w:pPr>
        <w:pStyle w:val="affb"/>
        <w:numPr>
          <w:ilvl w:val="0"/>
          <w:numId w:val="38"/>
        </w:numPr>
        <w:ind w:firstLineChars="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光谱辐射计应对每个波长的光辐射都有线性响应，非线性的影响应纳入不确定度考量中；</w:t>
      </w:r>
    </w:p>
    <w:p w14:paraId="2F55BB25" w14:textId="77777777" w:rsidR="00B96354" w:rsidRPr="0041641A" w:rsidRDefault="0068638B" w:rsidP="0041641A">
      <w:pPr>
        <w:pStyle w:val="affb"/>
        <w:numPr>
          <w:ilvl w:val="0"/>
          <w:numId w:val="38"/>
        </w:numPr>
        <w:ind w:firstLineChars="0"/>
        <w:rPr>
          <w:rFonts w:ascii="宋体" w:hAnsi="Times New Roman" w:cs="Times New Roman"/>
          <w:noProof/>
          <w:color w:val="000000"/>
          <w:kern w:val="0"/>
          <w:szCs w:val="20"/>
        </w:rPr>
      </w:pPr>
      <w:r w:rsidRPr="0041641A">
        <w:rPr>
          <w:rFonts w:ascii="宋体" w:hAnsi="Times New Roman" w:cs="Times New Roman" w:hint="eastAsia"/>
          <w:noProof/>
          <w:color w:val="000000"/>
          <w:kern w:val="0"/>
          <w:szCs w:val="20"/>
        </w:rPr>
        <w:t>光谱辐射计内部的杂散光应纳入不确定度考量中。</w:t>
      </w:r>
    </w:p>
    <w:p w14:paraId="0E7E8423" w14:textId="77777777" w:rsidR="0041641A" w:rsidRDefault="0041641A" w:rsidP="0041641A">
      <w:pPr>
        <w:ind w:firstLineChars="200" w:firstLine="420"/>
        <w:rPr>
          <w:rFonts w:ascii="宋体" w:hAnsi="Times New Roman" w:cs="Times New Roman"/>
          <w:noProof/>
          <w:color w:val="000000"/>
          <w:kern w:val="0"/>
          <w:szCs w:val="20"/>
        </w:rPr>
      </w:pPr>
    </w:p>
    <w:p w14:paraId="06F94B71" w14:textId="79F131A8" w:rsidR="00B96354" w:rsidRPr="00362156" w:rsidRDefault="0068638B" w:rsidP="0041641A">
      <w:pPr>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hint="eastAsia"/>
          <w:noProof/>
          <w:color w:val="000000"/>
          <w:kern w:val="0"/>
          <w:sz w:val="18"/>
          <w:szCs w:val="18"/>
        </w:rPr>
        <w:t>注</w:t>
      </w:r>
      <w:r w:rsidR="00EB5959" w:rsidRPr="00362156">
        <w:rPr>
          <w:rFonts w:asciiTheme="minorEastAsia" w:eastAsiaTheme="minorEastAsia" w:hAnsiTheme="minorEastAsia" w:cs="Times New Roman"/>
          <w:noProof/>
          <w:color w:val="000000"/>
          <w:kern w:val="0"/>
          <w:sz w:val="18"/>
          <w:szCs w:val="18"/>
        </w:rPr>
        <w:t>1</w:t>
      </w:r>
      <w:r w:rsidRPr="00362156">
        <w:rPr>
          <w:rFonts w:asciiTheme="minorEastAsia" w:eastAsiaTheme="minorEastAsia" w:hAnsiTheme="minorEastAsia" w:cs="Times New Roman" w:hint="eastAsia"/>
          <w:noProof/>
          <w:color w:val="000000"/>
          <w:kern w:val="0"/>
          <w:sz w:val="18"/>
          <w:szCs w:val="18"/>
        </w:rPr>
        <w:t>：积分球-光谱辐射计中的光谱辐射计入光口需经余弦校正，其</w:t>
      </w:r>
      <w:r w:rsidRPr="00362156">
        <w:rPr>
          <w:rFonts w:asciiTheme="minorEastAsia" w:eastAsiaTheme="minorEastAsia" w:hAnsiTheme="minorEastAsia" w:cs="Times New Roman"/>
          <w:noProof/>
          <w:color w:val="000000"/>
          <w:kern w:val="0"/>
          <w:sz w:val="18"/>
          <w:szCs w:val="18"/>
        </w:rPr>
        <w:t>f2</w:t>
      </w:r>
      <w:r w:rsidRPr="00362156">
        <w:rPr>
          <w:rFonts w:asciiTheme="minorEastAsia" w:eastAsiaTheme="minorEastAsia" w:hAnsiTheme="minorEastAsia" w:cs="Times New Roman" w:hint="eastAsia"/>
          <w:noProof/>
          <w:color w:val="000000"/>
          <w:kern w:val="0"/>
          <w:sz w:val="18"/>
          <w:szCs w:val="18"/>
        </w:rPr>
        <w:t>值应≤15%；在DUT视场内，分布光谱辐射计中所用光谱辐射计的余弦角响应率</w:t>
      </w:r>
      <w:r w:rsidRPr="00362156">
        <w:rPr>
          <w:rFonts w:asciiTheme="minorEastAsia" w:eastAsiaTheme="minorEastAsia" w:hAnsiTheme="minorEastAsia" w:cs="Times New Roman"/>
          <w:noProof/>
          <w:color w:val="000000"/>
          <w:kern w:val="0"/>
          <w:sz w:val="18"/>
          <w:szCs w:val="18"/>
        </w:rPr>
        <w:t>f2(ε,</w:t>
      </w:r>
      <w:r w:rsidRPr="00362156">
        <w:rPr>
          <w:rFonts w:ascii="Cambria" w:eastAsiaTheme="minorEastAsia" w:hAnsi="Cambria" w:cs="Cambria"/>
          <w:noProof/>
          <w:color w:val="000000"/>
          <w:kern w:val="0"/>
          <w:sz w:val="18"/>
          <w:szCs w:val="18"/>
        </w:rPr>
        <w:t>ϕ</w:t>
      </w:r>
      <w:r w:rsidRPr="00362156">
        <w:rPr>
          <w:rFonts w:asciiTheme="minorEastAsia" w:eastAsiaTheme="minorEastAsia" w:hAnsiTheme="minorEastAsia" w:cs="Times New Roman"/>
          <w:noProof/>
          <w:color w:val="000000"/>
          <w:kern w:val="0"/>
          <w:sz w:val="18"/>
          <w:szCs w:val="18"/>
        </w:rPr>
        <w:t>)&lt;2%</w:t>
      </w:r>
      <w:r w:rsidRPr="00362156">
        <w:rPr>
          <w:rFonts w:asciiTheme="minorEastAsia" w:eastAsiaTheme="minorEastAsia" w:hAnsiTheme="minorEastAsia" w:cs="Times New Roman" w:hint="eastAsia"/>
          <w:noProof/>
          <w:color w:val="000000"/>
          <w:kern w:val="0"/>
          <w:sz w:val="18"/>
          <w:szCs w:val="18"/>
        </w:rPr>
        <w:t>。</w:t>
      </w:r>
    </w:p>
    <w:p w14:paraId="24CFEF17" w14:textId="0156DFBD" w:rsidR="00B96354" w:rsidRPr="00362156" w:rsidRDefault="00EB5959" w:rsidP="0041641A">
      <w:pPr>
        <w:ind w:firstLineChars="200" w:firstLine="360"/>
        <w:rPr>
          <w:rFonts w:asciiTheme="minorEastAsia" w:eastAsiaTheme="minorEastAsia" w:hAnsiTheme="minorEastAsia" w:cs="Times New Roman"/>
          <w:noProof/>
          <w:color w:val="000000"/>
          <w:kern w:val="0"/>
          <w:sz w:val="18"/>
          <w:szCs w:val="18"/>
        </w:rPr>
      </w:pPr>
      <w:r w:rsidRPr="00362156">
        <w:rPr>
          <w:rFonts w:asciiTheme="minorEastAsia" w:eastAsiaTheme="minorEastAsia" w:hAnsiTheme="minorEastAsia" w:cs="Times New Roman" w:hint="eastAsia"/>
          <w:noProof/>
          <w:color w:val="000000"/>
          <w:kern w:val="0"/>
          <w:sz w:val="18"/>
          <w:szCs w:val="18"/>
        </w:rPr>
        <w:t>注</w:t>
      </w:r>
      <w:r w:rsidR="0068638B" w:rsidRPr="00362156">
        <w:rPr>
          <w:rFonts w:asciiTheme="minorEastAsia" w:eastAsiaTheme="minorEastAsia" w:hAnsiTheme="minorEastAsia" w:cs="Times New Roman"/>
          <w:noProof/>
          <w:color w:val="000000"/>
          <w:kern w:val="0"/>
          <w:sz w:val="18"/>
          <w:szCs w:val="18"/>
        </w:rPr>
        <w:t>2</w:t>
      </w:r>
      <w:r w:rsidRPr="00362156">
        <w:rPr>
          <w:rFonts w:asciiTheme="minorEastAsia" w:eastAsiaTheme="minorEastAsia" w:hAnsiTheme="minorEastAsia" w:cs="Times New Roman" w:hint="eastAsia"/>
          <w:noProof/>
          <w:color w:val="000000"/>
          <w:kern w:val="0"/>
          <w:sz w:val="18"/>
          <w:szCs w:val="18"/>
        </w:rPr>
        <w:t>：</w:t>
      </w:r>
      <w:r w:rsidR="0068638B" w:rsidRPr="00362156">
        <w:rPr>
          <w:rFonts w:asciiTheme="minorEastAsia" w:eastAsiaTheme="minorEastAsia" w:hAnsiTheme="minorEastAsia" w:cs="Times New Roman" w:hint="eastAsia"/>
          <w:noProof/>
          <w:color w:val="000000"/>
          <w:kern w:val="0"/>
          <w:sz w:val="18"/>
          <w:szCs w:val="18"/>
        </w:rPr>
        <w:t>积分球-光谱辐射计系统应使用溯源至国际单位（SI）的总光谱辐射通量标准灯进行定标。如果没有总光谱辐射通量标准灯，用户可以从溯源至SI的光谱辐照度标准灯和总光通量标准灯推导得到，此时在测试报告中注明推导的方法以及相关数据（如标准灯的空间光谱均匀性或相关色温等）。</w:t>
      </w:r>
    </w:p>
    <w:p w14:paraId="5814124E" w14:textId="3E90E0AA" w:rsidR="00B96354" w:rsidRPr="0041641A" w:rsidRDefault="00EB5959" w:rsidP="0041641A">
      <w:pPr>
        <w:ind w:firstLineChars="200" w:firstLine="360"/>
        <w:rPr>
          <w:rFonts w:ascii="宋体" w:hAnsi="Times New Roman" w:cs="Times New Roman"/>
          <w:noProof/>
          <w:color w:val="000000"/>
          <w:kern w:val="0"/>
          <w:szCs w:val="20"/>
        </w:rPr>
      </w:pPr>
      <w:r w:rsidRPr="00362156">
        <w:rPr>
          <w:rFonts w:asciiTheme="minorEastAsia" w:eastAsiaTheme="minorEastAsia" w:hAnsiTheme="minorEastAsia" w:cs="Times New Roman" w:hint="eastAsia"/>
          <w:noProof/>
          <w:color w:val="000000"/>
          <w:kern w:val="0"/>
          <w:sz w:val="18"/>
          <w:szCs w:val="18"/>
        </w:rPr>
        <w:t>注</w:t>
      </w:r>
      <w:r w:rsidR="0068638B" w:rsidRPr="00362156">
        <w:rPr>
          <w:rFonts w:asciiTheme="minorEastAsia" w:eastAsiaTheme="minorEastAsia" w:hAnsiTheme="minorEastAsia" w:cs="Times New Roman"/>
          <w:noProof/>
          <w:color w:val="000000"/>
          <w:kern w:val="0"/>
          <w:sz w:val="18"/>
          <w:szCs w:val="18"/>
        </w:rPr>
        <w:t>3</w:t>
      </w:r>
      <w:r w:rsidRPr="00362156">
        <w:rPr>
          <w:rFonts w:asciiTheme="minorEastAsia" w:eastAsiaTheme="minorEastAsia" w:hAnsiTheme="minorEastAsia" w:cs="Times New Roman" w:hint="eastAsia"/>
          <w:noProof/>
          <w:color w:val="000000"/>
          <w:kern w:val="0"/>
          <w:sz w:val="18"/>
          <w:szCs w:val="18"/>
        </w:rPr>
        <w:t>：</w:t>
      </w:r>
      <w:r w:rsidR="0068638B" w:rsidRPr="00362156">
        <w:rPr>
          <w:rFonts w:asciiTheme="minorEastAsia" w:eastAsiaTheme="minorEastAsia" w:hAnsiTheme="minorEastAsia" w:cs="Times New Roman" w:hint="eastAsia"/>
          <w:noProof/>
          <w:color w:val="000000"/>
          <w:kern w:val="0"/>
          <w:sz w:val="18"/>
          <w:szCs w:val="18"/>
        </w:rPr>
        <w:t>分布光谱辐射计系统应采用溯源至SI的光谱辐照度标准灯或光谱辐射强度标准灯进行定标。对于反射镜型的分布光谱辐射计，测量光路经过反射镜时，则计入反射镜的光谱反射率，或者使用溯源至SI的总光谱辐射通量标准灯来校准分布光谱辐射计系统，注意分布光谱辐射计的死角不对总光谱辐射通量标准灯的测量产生影响。</w:t>
      </w:r>
      <w:r w:rsidR="0068638B" w:rsidRPr="0041641A">
        <w:rPr>
          <w:rFonts w:ascii="宋体" w:hAnsi="Times New Roman" w:cs="Times New Roman" w:hint="eastAsia"/>
          <w:noProof/>
          <w:color w:val="000000"/>
          <w:kern w:val="0"/>
          <w:szCs w:val="20"/>
        </w:rPr>
        <w:t xml:space="preserve"> </w:t>
      </w:r>
    </w:p>
    <w:p w14:paraId="150F2915" w14:textId="77777777" w:rsidR="00B96354" w:rsidRDefault="0068638B">
      <w:pPr>
        <w:pStyle w:val="11"/>
        <w:ind w:left="420" w:firstLineChars="0" w:firstLine="0"/>
        <w:jc w:val="left"/>
        <w:rPr>
          <w:b/>
          <w:sz w:val="28"/>
          <w:szCs w:val="28"/>
        </w:rPr>
      </w:pPr>
      <w:r>
        <w:rPr>
          <w:rFonts w:hint="eastAsia"/>
          <w:b/>
          <w:sz w:val="28"/>
          <w:szCs w:val="28"/>
        </w:rPr>
        <w:t xml:space="preserve"> </w:t>
      </w:r>
    </w:p>
    <w:p w14:paraId="3349E309" w14:textId="77777777" w:rsidR="002441E1" w:rsidRDefault="002441E1">
      <w:pPr>
        <w:widowControl/>
        <w:jc w:val="left"/>
        <w:rPr>
          <w:b/>
          <w:sz w:val="28"/>
          <w:szCs w:val="28"/>
        </w:rPr>
      </w:pPr>
      <w:r>
        <w:rPr>
          <w:b/>
          <w:sz w:val="28"/>
          <w:szCs w:val="28"/>
        </w:rPr>
        <w:br w:type="page"/>
      </w:r>
    </w:p>
    <w:p w14:paraId="46984A5E" w14:textId="77777777" w:rsidR="00EB5959" w:rsidRDefault="0068638B" w:rsidP="00362156">
      <w:pPr>
        <w:pStyle w:val="afff0"/>
        <w:spacing w:beforeLines="0" w:before="0" w:afterLines="0" w:after="0"/>
        <w:jc w:val="center"/>
        <w:rPr>
          <w:color w:val="000000"/>
        </w:rPr>
      </w:pPr>
      <w:bookmarkStart w:id="70" w:name="_Toc34649133"/>
      <w:r w:rsidRPr="002441E1">
        <w:rPr>
          <w:color w:val="000000"/>
        </w:rPr>
        <w:lastRenderedPageBreak/>
        <w:t>附录</w:t>
      </w:r>
      <w:r w:rsidR="002441E1">
        <w:rPr>
          <w:rFonts w:hint="eastAsia"/>
          <w:color w:val="000000"/>
        </w:rPr>
        <w:t xml:space="preserve"> </w:t>
      </w:r>
      <w:r w:rsidR="002441E1">
        <w:rPr>
          <w:color w:val="000000"/>
        </w:rPr>
        <w:t xml:space="preserve">A </w:t>
      </w:r>
    </w:p>
    <w:p w14:paraId="089DA693" w14:textId="77777777" w:rsidR="00EB5959" w:rsidRDefault="002441E1" w:rsidP="00362156">
      <w:pPr>
        <w:pStyle w:val="afff0"/>
        <w:spacing w:beforeLines="0" w:before="0" w:afterLines="0" w:after="0"/>
        <w:jc w:val="center"/>
        <w:rPr>
          <w:color w:val="000000"/>
        </w:rPr>
      </w:pPr>
      <w:r>
        <w:rPr>
          <w:color w:val="000000"/>
        </w:rPr>
        <w:t>(</w:t>
      </w:r>
      <w:r>
        <w:rPr>
          <w:rFonts w:hint="eastAsia"/>
          <w:color w:val="000000"/>
        </w:rPr>
        <w:t xml:space="preserve">规范性附录) </w:t>
      </w:r>
    </w:p>
    <w:p w14:paraId="25F1E6FB" w14:textId="5B69E5B1" w:rsidR="002441E1" w:rsidRPr="002441E1" w:rsidRDefault="002441E1" w:rsidP="00362156">
      <w:pPr>
        <w:pStyle w:val="afff0"/>
        <w:spacing w:beforeLines="0" w:before="0" w:afterLines="0" w:after="0"/>
        <w:jc w:val="center"/>
        <w:rPr>
          <w:color w:val="000000"/>
        </w:rPr>
      </w:pPr>
      <w:r w:rsidRPr="002441E1">
        <w:rPr>
          <w:color w:val="000000"/>
        </w:rPr>
        <w:t>检测报告格式</w:t>
      </w:r>
      <w:bookmarkEnd w:id="70"/>
    </w:p>
    <w:p w14:paraId="1DE104B4" w14:textId="4C36E5ED" w:rsidR="00B96354" w:rsidRPr="002441E1" w:rsidRDefault="00B96354" w:rsidP="002441E1">
      <w:pPr>
        <w:pStyle w:val="afff0"/>
        <w:jc w:val="center"/>
        <w:rPr>
          <w:color w:val="000000"/>
        </w:rPr>
      </w:pPr>
    </w:p>
    <w:p w14:paraId="702CA5E2" w14:textId="23378D17" w:rsidR="00B96354"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检测报告应给出相关信息，以方便使用者获取、使用。包括试验条件信息、试验结果等。</w:t>
      </w:r>
    </w:p>
    <w:p w14:paraId="252C6EB8" w14:textId="77777777" w:rsidR="002441E1" w:rsidRPr="002441E1" w:rsidRDefault="002441E1">
      <w:pPr>
        <w:jc w:val="left"/>
        <w:rPr>
          <w:rFonts w:ascii="宋体" w:hAnsi="Times New Roman" w:cs="Times New Roman"/>
          <w:noProof/>
          <w:color w:val="000000"/>
          <w:kern w:val="0"/>
          <w:szCs w:val="20"/>
        </w:rPr>
      </w:pPr>
      <w:bookmarkStart w:id="71" w:name="_GoBack"/>
      <w:bookmarkEnd w:id="71"/>
    </w:p>
    <w:p w14:paraId="7BE4D5AB" w14:textId="5016912D" w:rsidR="00B96354" w:rsidRPr="002441E1" w:rsidRDefault="002441E1" w:rsidP="002441E1">
      <w:pPr>
        <w:jc w:val="center"/>
        <w:rPr>
          <w:rFonts w:ascii="宋体" w:hAnsi="Times New Roman" w:cs="Times New Roman"/>
          <w:b/>
          <w:bCs/>
          <w:noProof/>
          <w:color w:val="000000"/>
          <w:kern w:val="0"/>
          <w:szCs w:val="20"/>
        </w:rPr>
      </w:pPr>
      <w:r w:rsidRPr="002441E1">
        <w:rPr>
          <w:rFonts w:ascii="宋体" w:hAnsi="Times New Roman" w:cs="Times New Roman" w:hint="eastAsia"/>
          <w:b/>
          <w:bCs/>
          <w:noProof/>
          <w:color w:val="000000"/>
          <w:kern w:val="0"/>
          <w:szCs w:val="20"/>
        </w:rPr>
        <w:t>表A</w:t>
      </w:r>
      <w:r w:rsidR="0068638B" w:rsidRPr="002441E1">
        <w:rPr>
          <w:rFonts w:ascii="宋体" w:hAnsi="Times New Roman" w:cs="Times New Roman" w:hint="eastAsia"/>
          <w:b/>
          <w:bCs/>
          <w:noProof/>
          <w:color w:val="000000"/>
          <w:kern w:val="0"/>
          <w:szCs w:val="20"/>
        </w:rPr>
        <w:t>.1 试验条件信息表</w:t>
      </w:r>
    </w:p>
    <w:tbl>
      <w:tblPr>
        <w:tblStyle w:val="aff7"/>
        <w:tblW w:w="0" w:type="auto"/>
        <w:tblLook w:val="04A0" w:firstRow="1" w:lastRow="0" w:firstColumn="1" w:lastColumn="0" w:noHBand="0" w:noVBand="1"/>
      </w:tblPr>
      <w:tblGrid>
        <w:gridCol w:w="2085"/>
        <w:gridCol w:w="2023"/>
        <w:gridCol w:w="2690"/>
        <w:gridCol w:w="1498"/>
      </w:tblGrid>
      <w:tr w:rsidR="00B96354" w:rsidRPr="002441E1" w14:paraId="213DB93B" w14:textId="77777777">
        <w:tc>
          <w:tcPr>
            <w:tcW w:w="2130" w:type="dxa"/>
          </w:tcPr>
          <w:p w14:paraId="14E60A05"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样品信息</w:t>
            </w:r>
          </w:p>
        </w:tc>
        <w:tc>
          <w:tcPr>
            <w:tcW w:w="6392" w:type="dxa"/>
            <w:gridSpan w:val="3"/>
          </w:tcPr>
          <w:p w14:paraId="581B0FE5" w14:textId="77777777" w:rsidR="00B96354" w:rsidRPr="002441E1" w:rsidRDefault="00B96354">
            <w:pPr>
              <w:jc w:val="left"/>
              <w:rPr>
                <w:rFonts w:ascii="宋体" w:hAnsi="Times New Roman" w:cs="Times New Roman"/>
                <w:noProof/>
                <w:color w:val="000000"/>
                <w:kern w:val="0"/>
                <w:szCs w:val="20"/>
              </w:rPr>
            </w:pPr>
          </w:p>
        </w:tc>
      </w:tr>
      <w:tr w:rsidR="00B96354" w:rsidRPr="002441E1" w14:paraId="7DE60198" w14:textId="77777777">
        <w:tc>
          <w:tcPr>
            <w:tcW w:w="2130" w:type="dxa"/>
          </w:tcPr>
          <w:p w14:paraId="57F7DBA2"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环境温度（℃）</w:t>
            </w:r>
          </w:p>
        </w:tc>
        <w:tc>
          <w:tcPr>
            <w:tcW w:w="2088" w:type="dxa"/>
          </w:tcPr>
          <w:p w14:paraId="5AB1AF77" w14:textId="77777777" w:rsidR="00B96354" w:rsidRPr="002441E1" w:rsidRDefault="00B96354">
            <w:pPr>
              <w:jc w:val="left"/>
              <w:rPr>
                <w:rFonts w:ascii="宋体" w:hAnsi="Times New Roman" w:cs="Times New Roman"/>
                <w:noProof/>
                <w:color w:val="000000"/>
                <w:kern w:val="0"/>
                <w:szCs w:val="20"/>
              </w:rPr>
            </w:pPr>
          </w:p>
        </w:tc>
        <w:tc>
          <w:tcPr>
            <w:tcW w:w="2760" w:type="dxa"/>
          </w:tcPr>
          <w:p w14:paraId="6DA54B5C"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环境相对湿度（%）</w:t>
            </w:r>
          </w:p>
        </w:tc>
        <w:tc>
          <w:tcPr>
            <w:tcW w:w="1544" w:type="dxa"/>
          </w:tcPr>
          <w:p w14:paraId="7948EE2C" w14:textId="77777777" w:rsidR="00B96354" w:rsidRPr="002441E1" w:rsidRDefault="00B96354">
            <w:pPr>
              <w:jc w:val="left"/>
              <w:rPr>
                <w:rFonts w:ascii="宋体" w:hAnsi="Times New Roman" w:cs="Times New Roman"/>
                <w:noProof/>
                <w:color w:val="000000"/>
                <w:kern w:val="0"/>
                <w:szCs w:val="20"/>
              </w:rPr>
            </w:pPr>
          </w:p>
        </w:tc>
      </w:tr>
      <w:tr w:rsidR="00B96354" w:rsidRPr="002441E1" w14:paraId="3C85AA4F" w14:textId="77777777">
        <w:tc>
          <w:tcPr>
            <w:tcW w:w="2130" w:type="dxa"/>
          </w:tcPr>
          <w:p w14:paraId="7BD82EE8"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试验设备</w:t>
            </w:r>
          </w:p>
        </w:tc>
        <w:tc>
          <w:tcPr>
            <w:tcW w:w="6392" w:type="dxa"/>
            <w:gridSpan w:val="3"/>
          </w:tcPr>
          <w:p w14:paraId="2F8C82E0" w14:textId="77777777" w:rsidR="00B96354" w:rsidRPr="002441E1" w:rsidRDefault="00B96354">
            <w:pPr>
              <w:jc w:val="left"/>
              <w:rPr>
                <w:rFonts w:ascii="宋体" w:hAnsi="Times New Roman" w:cs="Times New Roman"/>
                <w:noProof/>
                <w:color w:val="000000"/>
                <w:kern w:val="0"/>
                <w:szCs w:val="20"/>
              </w:rPr>
            </w:pPr>
          </w:p>
        </w:tc>
      </w:tr>
      <w:tr w:rsidR="00B96354" w:rsidRPr="002441E1" w14:paraId="277A00A0" w14:textId="77777777">
        <w:tc>
          <w:tcPr>
            <w:tcW w:w="8522" w:type="dxa"/>
            <w:gridSpan w:val="4"/>
          </w:tcPr>
          <w:p w14:paraId="6EE377DB"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备注：</w:t>
            </w:r>
          </w:p>
        </w:tc>
      </w:tr>
    </w:tbl>
    <w:p w14:paraId="158C7CD5" w14:textId="77777777" w:rsidR="002441E1" w:rsidRDefault="002441E1">
      <w:pPr>
        <w:jc w:val="left"/>
        <w:rPr>
          <w:rFonts w:ascii="宋体" w:hAnsi="Times New Roman" w:cs="Times New Roman"/>
          <w:noProof/>
          <w:color w:val="000000"/>
          <w:kern w:val="0"/>
          <w:szCs w:val="20"/>
        </w:rPr>
      </w:pPr>
    </w:p>
    <w:p w14:paraId="7C05668F" w14:textId="0CCC52AD"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试验结果：</w:t>
      </w:r>
    </w:p>
    <w:p w14:paraId="763C7C73" w14:textId="154AC4E9" w:rsidR="00B96354" w:rsidRPr="002441E1" w:rsidRDefault="002441E1" w:rsidP="002441E1">
      <w:pPr>
        <w:jc w:val="center"/>
        <w:rPr>
          <w:rFonts w:ascii="宋体" w:hAnsi="Times New Roman" w:cs="Times New Roman"/>
          <w:b/>
          <w:bCs/>
          <w:noProof/>
          <w:color w:val="000000"/>
          <w:kern w:val="0"/>
          <w:szCs w:val="20"/>
        </w:rPr>
      </w:pPr>
      <w:r w:rsidRPr="002441E1">
        <w:rPr>
          <w:rFonts w:ascii="宋体" w:hAnsi="Times New Roman" w:cs="Times New Roman" w:hint="eastAsia"/>
          <w:b/>
          <w:bCs/>
          <w:noProof/>
          <w:color w:val="000000"/>
          <w:kern w:val="0"/>
          <w:szCs w:val="20"/>
        </w:rPr>
        <w:t>A</w:t>
      </w:r>
      <w:r w:rsidR="0068638B" w:rsidRPr="002441E1">
        <w:rPr>
          <w:rFonts w:ascii="宋体" w:hAnsi="Times New Roman" w:cs="Times New Roman" w:hint="eastAsia"/>
          <w:b/>
          <w:bCs/>
          <w:noProof/>
          <w:color w:val="000000"/>
          <w:kern w:val="0"/>
          <w:szCs w:val="20"/>
        </w:rPr>
        <w:t>.2 相关电参数表</w:t>
      </w:r>
    </w:p>
    <w:tbl>
      <w:tblPr>
        <w:tblStyle w:val="aff7"/>
        <w:tblW w:w="0" w:type="auto"/>
        <w:tblLook w:val="04A0" w:firstRow="1" w:lastRow="0" w:firstColumn="1" w:lastColumn="0" w:noHBand="0" w:noVBand="1"/>
      </w:tblPr>
      <w:tblGrid>
        <w:gridCol w:w="1666"/>
        <w:gridCol w:w="1660"/>
        <w:gridCol w:w="1661"/>
        <w:gridCol w:w="1661"/>
        <w:gridCol w:w="1648"/>
      </w:tblGrid>
      <w:tr w:rsidR="00B96354" w:rsidRPr="002441E1" w14:paraId="08C4C6BC" w14:textId="77777777">
        <w:tc>
          <w:tcPr>
            <w:tcW w:w="1703" w:type="dxa"/>
          </w:tcPr>
          <w:p w14:paraId="097F3567"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电源频率（Hz）</w:t>
            </w:r>
          </w:p>
        </w:tc>
        <w:tc>
          <w:tcPr>
            <w:tcW w:w="1703" w:type="dxa"/>
          </w:tcPr>
          <w:p w14:paraId="70305A00"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输入电压（V）</w:t>
            </w:r>
          </w:p>
        </w:tc>
        <w:tc>
          <w:tcPr>
            <w:tcW w:w="1704" w:type="dxa"/>
          </w:tcPr>
          <w:p w14:paraId="09F9AAF0"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输入电流（A）</w:t>
            </w:r>
          </w:p>
        </w:tc>
        <w:tc>
          <w:tcPr>
            <w:tcW w:w="1704" w:type="dxa"/>
          </w:tcPr>
          <w:p w14:paraId="4A1F7342"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输入功率（W）</w:t>
            </w:r>
          </w:p>
        </w:tc>
        <w:tc>
          <w:tcPr>
            <w:tcW w:w="1704" w:type="dxa"/>
          </w:tcPr>
          <w:p w14:paraId="33957C0D"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功率因数</w:t>
            </w:r>
          </w:p>
        </w:tc>
      </w:tr>
      <w:tr w:rsidR="00B96354" w:rsidRPr="002441E1" w14:paraId="3298B185" w14:textId="77777777">
        <w:tc>
          <w:tcPr>
            <w:tcW w:w="1703" w:type="dxa"/>
          </w:tcPr>
          <w:p w14:paraId="0008BCC5" w14:textId="77777777" w:rsidR="00B96354" w:rsidRPr="002441E1" w:rsidRDefault="00B96354">
            <w:pPr>
              <w:jc w:val="left"/>
              <w:rPr>
                <w:rFonts w:ascii="宋体" w:hAnsi="Times New Roman" w:cs="Times New Roman"/>
                <w:noProof/>
                <w:color w:val="000000"/>
                <w:kern w:val="0"/>
                <w:szCs w:val="20"/>
              </w:rPr>
            </w:pPr>
          </w:p>
        </w:tc>
        <w:tc>
          <w:tcPr>
            <w:tcW w:w="1703" w:type="dxa"/>
          </w:tcPr>
          <w:p w14:paraId="6A3E73F5" w14:textId="77777777" w:rsidR="00B96354" w:rsidRPr="002441E1" w:rsidRDefault="00B96354">
            <w:pPr>
              <w:jc w:val="left"/>
              <w:rPr>
                <w:rFonts w:ascii="宋体" w:hAnsi="Times New Roman" w:cs="Times New Roman"/>
                <w:noProof/>
                <w:color w:val="000000"/>
                <w:kern w:val="0"/>
                <w:szCs w:val="20"/>
              </w:rPr>
            </w:pPr>
          </w:p>
        </w:tc>
        <w:tc>
          <w:tcPr>
            <w:tcW w:w="1704" w:type="dxa"/>
          </w:tcPr>
          <w:p w14:paraId="78F36627" w14:textId="77777777" w:rsidR="00B96354" w:rsidRPr="002441E1" w:rsidRDefault="00B96354">
            <w:pPr>
              <w:jc w:val="left"/>
              <w:rPr>
                <w:rFonts w:ascii="宋体" w:hAnsi="Times New Roman" w:cs="Times New Roman"/>
                <w:noProof/>
                <w:color w:val="000000"/>
                <w:kern w:val="0"/>
                <w:szCs w:val="20"/>
              </w:rPr>
            </w:pPr>
          </w:p>
        </w:tc>
        <w:tc>
          <w:tcPr>
            <w:tcW w:w="1704" w:type="dxa"/>
          </w:tcPr>
          <w:p w14:paraId="2CA2E014" w14:textId="77777777" w:rsidR="00B96354" w:rsidRPr="002441E1" w:rsidRDefault="00B96354">
            <w:pPr>
              <w:jc w:val="left"/>
              <w:rPr>
                <w:rFonts w:ascii="宋体" w:hAnsi="Times New Roman" w:cs="Times New Roman"/>
                <w:noProof/>
                <w:color w:val="000000"/>
                <w:kern w:val="0"/>
                <w:szCs w:val="20"/>
              </w:rPr>
            </w:pPr>
          </w:p>
        </w:tc>
        <w:tc>
          <w:tcPr>
            <w:tcW w:w="1704" w:type="dxa"/>
          </w:tcPr>
          <w:p w14:paraId="7F7B271E" w14:textId="77777777" w:rsidR="00B96354" w:rsidRPr="002441E1" w:rsidRDefault="00B96354">
            <w:pPr>
              <w:jc w:val="left"/>
              <w:rPr>
                <w:rFonts w:ascii="宋体" w:hAnsi="Times New Roman" w:cs="Times New Roman"/>
                <w:noProof/>
                <w:color w:val="000000"/>
                <w:kern w:val="0"/>
                <w:szCs w:val="20"/>
              </w:rPr>
            </w:pPr>
          </w:p>
        </w:tc>
      </w:tr>
      <w:tr w:rsidR="00B96354" w:rsidRPr="002441E1" w14:paraId="55EE0034" w14:textId="77777777">
        <w:tc>
          <w:tcPr>
            <w:tcW w:w="8518" w:type="dxa"/>
            <w:gridSpan w:val="5"/>
          </w:tcPr>
          <w:p w14:paraId="26DF0C77"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备注：</w:t>
            </w:r>
          </w:p>
        </w:tc>
      </w:tr>
    </w:tbl>
    <w:p w14:paraId="268AB5F7" w14:textId="77777777" w:rsidR="00B96354" w:rsidRPr="002441E1" w:rsidRDefault="00B96354">
      <w:pPr>
        <w:jc w:val="left"/>
        <w:rPr>
          <w:rFonts w:ascii="宋体" w:hAnsi="Times New Roman" w:cs="Times New Roman"/>
          <w:noProof/>
          <w:color w:val="000000"/>
          <w:kern w:val="0"/>
          <w:szCs w:val="20"/>
        </w:rPr>
      </w:pPr>
    </w:p>
    <w:p w14:paraId="32738DDD" w14:textId="06FC3A07" w:rsidR="00B96354" w:rsidRPr="002441E1" w:rsidRDefault="002441E1" w:rsidP="002441E1">
      <w:pPr>
        <w:jc w:val="center"/>
        <w:rPr>
          <w:rFonts w:ascii="宋体" w:hAnsi="Times New Roman" w:cs="Times New Roman"/>
          <w:b/>
          <w:bCs/>
          <w:noProof/>
          <w:color w:val="000000"/>
          <w:kern w:val="0"/>
          <w:szCs w:val="20"/>
        </w:rPr>
      </w:pPr>
      <w:r w:rsidRPr="002441E1">
        <w:rPr>
          <w:rFonts w:ascii="宋体" w:hAnsi="Times New Roman" w:cs="Times New Roman" w:hint="eastAsia"/>
          <w:b/>
          <w:bCs/>
          <w:noProof/>
          <w:color w:val="000000"/>
          <w:kern w:val="0"/>
          <w:szCs w:val="20"/>
        </w:rPr>
        <w:t>A</w:t>
      </w:r>
      <w:r w:rsidR="0068638B" w:rsidRPr="002441E1">
        <w:rPr>
          <w:rFonts w:ascii="宋体" w:hAnsi="Times New Roman" w:cs="Times New Roman" w:hint="eastAsia"/>
          <w:b/>
          <w:bCs/>
          <w:noProof/>
          <w:color w:val="000000"/>
          <w:kern w:val="0"/>
          <w:szCs w:val="20"/>
        </w:rPr>
        <w:t>.3 光谱能量分布数据表</w:t>
      </w:r>
    </w:p>
    <w:tbl>
      <w:tblPr>
        <w:tblStyle w:val="aff7"/>
        <w:tblW w:w="0" w:type="auto"/>
        <w:jc w:val="center"/>
        <w:tblLook w:val="04A0" w:firstRow="1" w:lastRow="0" w:firstColumn="1" w:lastColumn="0" w:noHBand="0" w:noVBand="1"/>
      </w:tblPr>
      <w:tblGrid>
        <w:gridCol w:w="2261"/>
        <w:gridCol w:w="2805"/>
      </w:tblGrid>
      <w:tr w:rsidR="00B96354" w:rsidRPr="002441E1" w14:paraId="512D873C" w14:textId="77777777" w:rsidTr="002441E1">
        <w:trPr>
          <w:jc w:val="center"/>
        </w:trPr>
        <w:tc>
          <w:tcPr>
            <w:tcW w:w="2261" w:type="dxa"/>
          </w:tcPr>
          <w:p w14:paraId="1616158E"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波长（nm）</w:t>
            </w:r>
          </w:p>
        </w:tc>
        <w:tc>
          <w:tcPr>
            <w:tcW w:w="2805" w:type="dxa"/>
          </w:tcPr>
          <w:p w14:paraId="684599E3"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功率（ ）</w:t>
            </w:r>
          </w:p>
        </w:tc>
      </w:tr>
      <w:tr w:rsidR="00B96354" w:rsidRPr="002441E1" w14:paraId="0CBAC210" w14:textId="77777777" w:rsidTr="002441E1">
        <w:trPr>
          <w:jc w:val="center"/>
        </w:trPr>
        <w:tc>
          <w:tcPr>
            <w:tcW w:w="2261" w:type="dxa"/>
          </w:tcPr>
          <w:p w14:paraId="5AA9E69B" w14:textId="77777777" w:rsidR="00B96354" w:rsidRPr="002441E1" w:rsidRDefault="00B96354">
            <w:pPr>
              <w:jc w:val="left"/>
              <w:rPr>
                <w:rFonts w:ascii="宋体" w:hAnsi="Times New Roman" w:cs="Times New Roman"/>
                <w:noProof/>
                <w:color w:val="000000"/>
                <w:kern w:val="0"/>
                <w:szCs w:val="20"/>
              </w:rPr>
            </w:pPr>
          </w:p>
        </w:tc>
        <w:tc>
          <w:tcPr>
            <w:tcW w:w="2805" w:type="dxa"/>
          </w:tcPr>
          <w:p w14:paraId="4300B208" w14:textId="77777777" w:rsidR="00B96354" w:rsidRPr="002441E1" w:rsidRDefault="00B96354">
            <w:pPr>
              <w:jc w:val="left"/>
              <w:rPr>
                <w:rFonts w:ascii="宋体" w:hAnsi="Times New Roman" w:cs="Times New Roman"/>
                <w:noProof/>
                <w:color w:val="000000"/>
                <w:kern w:val="0"/>
                <w:szCs w:val="20"/>
              </w:rPr>
            </w:pPr>
          </w:p>
        </w:tc>
      </w:tr>
      <w:tr w:rsidR="00B96354" w:rsidRPr="002441E1" w14:paraId="7A0853F2" w14:textId="77777777" w:rsidTr="002441E1">
        <w:trPr>
          <w:jc w:val="center"/>
        </w:trPr>
        <w:tc>
          <w:tcPr>
            <w:tcW w:w="2261" w:type="dxa"/>
          </w:tcPr>
          <w:p w14:paraId="73B39B87" w14:textId="77777777" w:rsidR="00B96354" w:rsidRPr="002441E1" w:rsidRDefault="00B96354">
            <w:pPr>
              <w:jc w:val="left"/>
              <w:rPr>
                <w:rFonts w:ascii="宋体" w:hAnsi="Times New Roman" w:cs="Times New Roman"/>
                <w:noProof/>
                <w:color w:val="000000"/>
                <w:kern w:val="0"/>
                <w:szCs w:val="20"/>
              </w:rPr>
            </w:pPr>
          </w:p>
        </w:tc>
        <w:tc>
          <w:tcPr>
            <w:tcW w:w="2805" w:type="dxa"/>
          </w:tcPr>
          <w:p w14:paraId="4C628154" w14:textId="77777777" w:rsidR="00B96354" w:rsidRPr="002441E1" w:rsidRDefault="00B96354">
            <w:pPr>
              <w:jc w:val="left"/>
              <w:rPr>
                <w:rFonts w:ascii="宋体" w:hAnsi="Times New Roman" w:cs="Times New Roman"/>
                <w:noProof/>
                <w:color w:val="000000"/>
                <w:kern w:val="0"/>
                <w:szCs w:val="20"/>
              </w:rPr>
            </w:pPr>
          </w:p>
        </w:tc>
      </w:tr>
      <w:tr w:rsidR="00B96354" w:rsidRPr="002441E1" w14:paraId="5D0827F6" w14:textId="77777777" w:rsidTr="002441E1">
        <w:trPr>
          <w:jc w:val="center"/>
        </w:trPr>
        <w:tc>
          <w:tcPr>
            <w:tcW w:w="2261" w:type="dxa"/>
          </w:tcPr>
          <w:p w14:paraId="2C89625A" w14:textId="77777777" w:rsidR="00B96354" w:rsidRPr="002441E1" w:rsidRDefault="00B96354">
            <w:pPr>
              <w:jc w:val="left"/>
              <w:rPr>
                <w:rFonts w:ascii="宋体" w:hAnsi="Times New Roman" w:cs="Times New Roman"/>
                <w:noProof/>
                <w:color w:val="000000"/>
                <w:kern w:val="0"/>
                <w:szCs w:val="20"/>
              </w:rPr>
            </w:pPr>
          </w:p>
        </w:tc>
        <w:tc>
          <w:tcPr>
            <w:tcW w:w="2805" w:type="dxa"/>
          </w:tcPr>
          <w:p w14:paraId="2D8EDEDA" w14:textId="77777777" w:rsidR="00B96354" w:rsidRPr="002441E1" w:rsidRDefault="00B96354">
            <w:pPr>
              <w:jc w:val="left"/>
              <w:rPr>
                <w:rFonts w:ascii="宋体" w:hAnsi="Times New Roman" w:cs="Times New Roman"/>
                <w:noProof/>
                <w:color w:val="000000"/>
                <w:kern w:val="0"/>
                <w:szCs w:val="20"/>
              </w:rPr>
            </w:pPr>
          </w:p>
        </w:tc>
      </w:tr>
      <w:tr w:rsidR="00B96354" w:rsidRPr="002441E1" w14:paraId="66274276" w14:textId="77777777" w:rsidTr="002441E1">
        <w:trPr>
          <w:jc w:val="center"/>
        </w:trPr>
        <w:tc>
          <w:tcPr>
            <w:tcW w:w="2261" w:type="dxa"/>
          </w:tcPr>
          <w:p w14:paraId="1CF1EF3F" w14:textId="77777777" w:rsidR="00B96354" w:rsidRPr="002441E1" w:rsidRDefault="00B96354">
            <w:pPr>
              <w:jc w:val="left"/>
              <w:rPr>
                <w:rFonts w:ascii="宋体" w:hAnsi="Times New Roman" w:cs="Times New Roman"/>
                <w:noProof/>
                <w:color w:val="000000"/>
                <w:kern w:val="0"/>
                <w:szCs w:val="20"/>
              </w:rPr>
            </w:pPr>
          </w:p>
        </w:tc>
        <w:tc>
          <w:tcPr>
            <w:tcW w:w="2805" w:type="dxa"/>
          </w:tcPr>
          <w:p w14:paraId="0874066D" w14:textId="77777777" w:rsidR="00B96354" w:rsidRPr="002441E1" w:rsidRDefault="00B96354">
            <w:pPr>
              <w:jc w:val="left"/>
              <w:rPr>
                <w:rFonts w:ascii="宋体" w:hAnsi="Times New Roman" w:cs="Times New Roman"/>
                <w:noProof/>
                <w:color w:val="000000"/>
                <w:kern w:val="0"/>
                <w:szCs w:val="20"/>
              </w:rPr>
            </w:pPr>
          </w:p>
        </w:tc>
      </w:tr>
    </w:tbl>
    <w:p w14:paraId="0B2D91EC" w14:textId="7A5C4AD7" w:rsidR="00B96354" w:rsidRPr="00362156" w:rsidRDefault="0068638B">
      <w:pPr>
        <w:jc w:val="left"/>
        <w:rPr>
          <w:rFonts w:ascii="宋体" w:hAnsi="Times New Roman" w:cs="Times New Roman"/>
          <w:noProof/>
          <w:color w:val="000000"/>
          <w:kern w:val="0"/>
          <w:sz w:val="18"/>
          <w:szCs w:val="18"/>
        </w:rPr>
      </w:pPr>
      <w:r w:rsidRPr="00362156">
        <w:rPr>
          <w:rFonts w:ascii="宋体" w:hAnsi="Times New Roman" w:cs="Times New Roman" w:hint="eastAsia"/>
          <w:noProof/>
          <w:color w:val="000000"/>
          <w:kern w:val="0"/>
          <w:sz w:val="18"/>
          <w:szCs w:val="18"/>
        </w:rPr>
        <w:t>注：波长范围根据实际测试设置，需覆盖400-700nm；波长间隔根据实际设置，但不得大于5nm。</w:t>
      </w:r>
    </w:p>
    <w:p w14:paraId="6E43B12C" w14:textId="77777777" w:rsidR="00B96354" w:rsidRPr="002441E1" w:rsidRDefault="00B96354">
      <w:pPr>
        <w:jc w:val="left"/>
        <w:rPr>
          <w:rFonts w:ascii="宋体" w:hAnsi="Times New Roman" w:cs="Times New Roman"/>
          <w:noProof/>
          <w:color w:val="000000"/>
          <w:kern w:val="0"/>
          <w:szCs w:val="20"/>
        </w:rPr>
      </w:pPr>
    </w:p>
    <w:p w14:paraId="35F0C5CB" w14:textId="50B4FAD0" w:rsidR="00B96354" w:rsidRPr="002441E1" w:rsidRDefault="002441E1" w:rsidP="002441E1">
      <w:pPr>
        <w:jc w:val="center"/>
        <w:rPr>
          <w:rFonts w:ascii="宋体" w:hAnsi="Times New Roman" w:cs="Times New Roman"/>
          <w:b/>
          <w:bCs/>
          <w:noProof/>
          <w:color w:val="000000"/>
          <w:kern w:val="0"/>
          <w:szCs w:val="20"/>
        </w:rPr>
      </w:pPr>
      <w:r w:rsidRPr="002441E1">
        <w:rPr>
          <w:rFonts w:ascii="宋体" w:hAnsi="Times New Roman" w:cs="Times New Roman" w:hint="eastAsia"/>
          <w:b/>
          <w:bCs/>
          <w:noProof/>
          <w:color w:val="000000"/>
          <w:kern w:val="0"/>
          <w:szCs w:val="20"/>
        </w:rPr>
        <w:t>A</w:t>
      </w:r>
      <w:r w:rsidR="0068638B" w:rsidRPr="002441E1">
        <w:rPr>
          <w:rFonts w:ascii="宋体" w:hAnsi="Times New Roman" w:cs="Times New Roman" w:hint="eastAsia"/>
          <w:b/>
          <w:bCs/>
          <w:noProof/>
          <w:color w:val="000000"/>
          <w:kern w:val="0"/>
          <w:szCs w:val="20"/>
        </w:rPr>
        <w:t>.4  PPF/PPE参数表</w:t>
      </w:r>
    </w:p>
    <w:tbl>
      <w:tblPr>
        <w:tblStyle w:val="aff7"/>
        <w:tblW w:w="0" w:type="auto"/>
        <w:tblLook w:val="04A0" w:firstRow="1" w:lastRow="0" w:firstColumn="1" w:lastColumn="0" w:noHBand="0" w:noVBand="1"/>
      </w:tblPr>
      <w:tblGrid>
        <w:gridCol w:w="2089"/>
        <w:gridCol w:w="6207"/>
      </w:tblGrid>
      <w:tr w:rsidR="00B96354" w:rsidRPr="002441E1" w14:paraId="5797F0BA" w14:textId="77777777" w:rsidTr="00EB5959">
        <w:tc>
          <w:tcPr>
            <w:tcW w:w="2089" w:type="dxa"/>
          </w:tcPr>
          <w:p w14:paraId="70E0CA4B"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PPF（）</w:t>
            </w:r>
          </w:p>
        </w:tc>
        <w:tc>
          <w:tcPr>
            <w:tcW w:w="6207" w:type="dxa"/>
          </w:tcPr>
          <w:p w14:paraId="7ABD9F5F" w14:textId="77777777" w:rsidR="00B96354" w:rsidRPr="002441E1" w:rsidRDefault="00B96354">
            <w:pPr>
              <w:jc w:val="left"/>
              <w:rPr>
                <w:rFonts w:ascii="宋体" w:hAnsi="Times New Roman" w:cs="Times New Roman"/>
                <w:noProof/>
                <w:color w:val="000000"/>
                <w:kern w:val="0"/>
                <w:szCs w:val="20"/>
              </w:rPr>
            </w:pPr>
          </w:p>
        </w:tc>
      </w:tr>
      <w:tr w:rsidR="00B96354" w:rsidRPr="002441E1" w14:paraId="7E68F3A8" w14:textId="77777777" w:rsidTr="00EB5959">
        <w:tc>
          <w:tcPr>
            <w:tcW w:w="2089" w:type="dxa"/>
          </w:tcPr>
          <w:p w14:paraId="7AFAFB17"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PPE（）</w:t>
            </w:r>
          </w:p>
        </w:tc>
        <w:tc>
          <w:tcPr>
            <w:tcW w:w="6207" w:type="dxa"/>
          </w:tcPr>
          <w:p w14:paraId="097F944D" w14:textId="77777777" w:rsidR="00B96354" w:rsidRPr="002441E1" w:rsidRDefault="00B96354">
            <w:pPr>
              <w:jc w:val="left"/>
              <w:rPr>
                <w:rFonts w:ascii="宋体" w:hAnsi="Times New Roman" w:cs="Times New Roman"/>
                <w:noProof/>
                <w:color w:val="000000"/>
                <w:kern w:val="0"/>
                <w:szCs w:val="20"/>
              </w:rPr>
            </w:pPr>
          </w:p>
        </w:tc>
      </w:tr>
      <w:tr w:rsidR="00B96354" w:rsidRPr="002441E1" w14:paraId="0E513548" w14:textId="77777777" w:rsidTr="00EB5959">
        <w:tc>
          <w:tcPr>
            <w:tcW w:w="2089" w:type="dxa"/>
          </w:tcPr>
          <w:p w14:paraId="1B58823F"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PFB（）</w:t>
            </w:r>
          </w:p>
        </w:tc>
        <w:tc>
          <w:tcPr>
            <w:tcW w:w="6207" w:type="dxa"/>
          </w:tcPr>
          <w:p w14:paraId="2D897B70" w14:textId="77777777" w:rsidR="00B96354" w:rsidRPr="002441E1" w:rsidRDefault="00B96354">
            <w:pPr>
              <w:jc w:val="left"/>
              <w:rPr>
                <w:rFonts w:ascii="宋体" w:hAnsi="Times New Roman" w:cs="Times New Roman"/>
                <w:noProof/>
                <w:color w:val="000000"/>
                <w:kern w:val="0"/>
                <w:szCs w:val="20"/>
              </w:rPr>
            </w:pPr>
          </w:p>
        </w:tc>
      </w:tr>
      <w:tr w:rsidR="00B96354" w:rsidRPr="002441E1" w14:paraId="50582ECB" w14:textId="77777777" w:rsidTr="00EB5959">
        <w:tc>
          <w:tcPr>
            <w:tcW w:w="2089" w:type="dxa"/>
          </w:tcPr>
          <w:p w14:paraId="5C75CA78"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PFR（）</w:t>
            </w:r>
          </w:p>
        </w:tc>
        <w:tc>
          <w:tcPr>
            <w:tcW w:w="6207" w:type="dxa"/>
          </w:tcPr>
          <w:p w14:paraId="2DE54A17" w14:textId="77777777" w:rsidR="00B96354" w:rsidRPr="002441E1" w:rsidRDefault="00B96354">
            <w:pPr>
              <w:jc w:val="left"/>
              <w:rPr>
                <w:rFonts w:ascii="宋体" w:hAnsi="Times New Roman" w:cs="Times New Roman"/>
                <w:noProof/>
                <w:color w:val="000000"/>
                <w:kern w:val="0"/>
                <w:szCs w:val="20"/>
              </w:rPr>
            </w:pPr>
          </w:p>
        </w:tc>
      </w:tr>
      <w:tr w:rsidR="00B96354" w:rsidRPr="002441E1" w14:paraId="5195B433" w14:textId="77777777" w:rsidTr="00EB5959">
        <w:tc>
          <w:tcPr>
            <w:tcW w:w="2089" w:type="dxa"/>
          </w:tcPr>
          <w:p w14:paraId="620804CD"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PFX（）</w:t>
            </w:r>
          </w:p>
        </w:tc>
        <w:tc>
          <w:tcPr>
            <w:tcW w:w="6207" w:type="dxa"/>
          </w:tcPr>
          <w:p w14:paraId="68AD0B41" w14:textId="77777777" w:rsidR="00B96354" w:rsidRPr="002441E1" w:rsidRDefault="00B96354">
            <w:pPr>
              <w:jc w:val="left"/>
              <w:rPr>
                <w:rFonts w:ascii="宋体" w:hAnsi="Times New Roman" w:cs="Times New Roman"/>
                <w:noProof/>
                <w:color w:val="000000"/>
                <w:kern w:val="0"/>
                <w:szCs w:val="20"/>
              </w:rPr>
            </w:pPr>
          </w:p>
        </w:tc>
      </w:tr>
    </w:tbl>
    <w:p w14:paraId="5A982C83" w14:textId="12E80696" w:rsidR="00B96354" w:rsidRPr="002441E1" w:rsidRDefault="00EB5959">
      <w:pPr>
        <w:jc w:val="left"/>
        <w:rPr>
          <w:rFonts w:ascii="宋体" w:hAnsi="Times New Roman" w:cs="Times New Roman"/>
          <w:noProof/>
          <w:color w:val="000000"/>
          <w:kern w:val="0"/>
          <w:szCs w:val="20"/>
        </w:rPr>
      </w:pPr>
      <w:r w:rsidRPr="00C47D5B">
        <w:rPr>
          <w:rFonts w:ascii="宋体" w:hAnsi="Times New Roman" w:cs="Times New Roman" w:hint="eastAsia"/>
          <w:noProof/>
          <w:color w:val="000000"/>
          <w:kern w:val="0"/>
          <w:sz w:val="18"/>
          <w:szCs w:val="18"/>
        </w:rPr>
        <w:t>注：脚标B代表波长范围：（   -   ）；脚标R代表波长范围（   -   ）；脚标X代表波长范围：（   -   ）。</w:t>
      </w:r>
    </w:p>
    <w:p w14:paraId="1AF08CA3" w14:textId="41023580" w:rsidR="00B96354" w:rsidRPr="002441E1" w:rsidRDefault="002441E1" w:rsidP="002441E1">
      <w:pPr>
        <w:jc w:val="center"/>
        <w:rPr>
          <w:rFonts w:ascii="宋体" w:hAnsi="Times New Roman" w:cs="Times New Roman"/>
          <w:b/>
          <w:bCs/>
          <w:noProof/>
          <w:color w:val="000000"/>
          <w:kern w:val="0"/>
          <w:szCs w:val="20"/>
        </w:rPr>
      </w:pPr>
      <w:r w:rsidRPr="002441E1">
        <w:rPr>
          <w:rFonts w:ascii="宋体" w:hAnsi="Times New Roman" w:cs="Times New Roman" w:hint="eastAsia"/>
          <w:b/>
          <w:bCs/>
          <w:noProof/>
          <w:color w:val="000000"/>
          <w:kern w:val="0"/>
          <w:szCs w:val="20"/>
        </w:rPr>
        <w:t>A</w:t>
      </w:r>
      <w:r w:rsidR="0068638B" w:rsidRPr="002441E1">
        <w:rPr>
          <w:rFonts w:ascii="宋体" w:hAnsi="Times New Roman" w:cs="Times New Roman" w:hint="eastAsia"/>
          <w:b/>
          <w:bCs/>
          <w:noProof/>
          <w:color w:val="000000"/>
          <w:kern w:val="0"/>
          <w:szCs w:val="20"/>
        </w:rPr>
        <w:t>.5  PPFD数据表</w:t>
      </w:r>
    </w:p>
    <w:tbl>
      <w:tblPr>
        <w:tblStyle w:val="aff7"/>
        <w:tblW w:w="0" w:type="auto"/>
        <w:tblLook w:val="04A0" w:firstRow="1" w:lastRow="0" w:firstColumn="1" w:lastColumn="0" w:noHBand="0" w:noVBand="1"/>
      </w:tblPr>
      <w:tblGrid>
        <w:gridCol w:w="2035"/>
        <w:gridCol w:w="1565"/>
        <w:gridCol w:w="1565"/>
        <w:gridCol w:w="1565"/>
        <w:gridCol w:w="1566"/>
      </w:tblGrid>
      <w:tr w:rsidR="00B96354" w:rsidRPr="002441E1" w14:paraId="77342A21" w14:textId="77777777">
        <w:tc>
          <w:tcPr>
            <w:tcW w:w="2081" w:type="dxa"/>
          </w:tcPr>
          <w:p w14:paraId="19500409"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安装高度H：</w:t>
            </w:r>
          </w:p>
        </w:tc>
        <w:tc>
          <w:tcPr>
            <w:tcW w:w="6441" w:type="dxa"/>
            <w:gridSpan w:val="4"/>
          </w:tcPr>
          <w:p w14:paraId="2DB7974D" w14:textId="77777777" w:rsidR="00B96354" w:rsidRPr="002441E1" w:rsidRDefault="00B96354">
            <w:pPr>
              <w:jc w:val="left"/>
              <w:rPr>
                <w:rFonts w:ascii="宋体" w:hAnsi="Times New Roman" w:cs="Times New Roman"/>
                <w:noProof/>
                <w:color w:val="000000"/>
                <w:kern w:val="0"/>
                <w:szCs w:val="20"/>
              </w:rPr>
            </w:pPr>
          </w:p>
        </w:tc>
      </w:tr>
      <w:tr w:rsidR="00B96354" w:rsidRPr="002441E1" w14:paraId="72743D70" w14:textId="77777777" w:rsidTr="002441E1">
        <w:trPr>
          <w:trHeight w:val="1430"/>
        </w:trPr>
        <w:tc>
          <w:tcPr>
            <w:tcW w:w="2081" w:type="dxa"/>
          </w:tcPr>
          <w:p w14:paraId="274126EE"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测试点布置示意图（以距离高度比——D/H量化表述）</w:t>
            </w:r>
          </w:p>
        </w:tc>
        <w:tc>
          <w:tcPr>
            <w:tcW w:w="6441" w:type="dxa"/>
            <w:gridSpan w:val="4"/>
          </w:tcPr>
          <w:p w14:paraId="097F4484" w14:textId="77777777" w:rsidR="00B96354" w:rsidRPr="002441E1" w:rsidRDefault="00B96354">
            <w:pPr>
              <w:jc w:val="left"/>
              <w:rPr>
                <w:rFonts w:ascii="宋体" w:hAnsi="Times New Roman" w:cs="Times New Roman"/>
                <w:noProof/>
                <w:color w:val="000000"/>
                <w:kern w:val="0"/>
                <w:szCs w:val="20"/>
              </w:rPr>
            </w:pPr>
          </w:p>
        </w:tc>
      </w:tr>
      <w:tr w:rsidR="00B96354" w:rsidRPr="002441E1" w14:paraId="109359E0" w14:textId="77777777">
        <w:tc>
          <w:tcPr>
            <w:tcW w:w="8522" w:type="dxa"/>
            <w:gridSpan w:val="5"/>
          </w:tcPr>
          <w:p w14:paraId="7065E872"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lastRenderedPageBreak/>
              <w:t>各点数据</w:t>
            </w:r>
          </w:p>
        </w:tc>
      </w:tr>
      <w:tr w:rsidR="00B96354" w:rsidRPr="002441E1" w14:paraId="56D529B6" w14:textId="77777777" w:rsidTr="00362156">
        <w:trPr>
          <w:trHeight w:val="945"/>
        </w:trPr>
        <w:tc>
          <w:tcPr>
            <w:tcW w:w="2081" w:type="dxa"/>
          </w:tcPr>
          <w:p w14:paraId="7FEB8E9C" w14:textId="77777777" w:rsidR="00B96354" w:rsidRPr="002441E1" w:rsidRDefault="0068638B">
            <w:pPr>
              <w:snapToGrid w:val="0"/>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位置码</w:t>
            </w:r>
          </w:p>
          <w:p w14:paraId="0ACAE545" w14:textId="77777777" w:rsidR="00B96354" w:rsidRPr="002441E1" w:rsidRDefault="0068638B">
            <w:pPr>
              <w:snapToGrid w:val="0"/>
              <w:jc w:val="left"/>
              <w:rPr>
                <w:rFonts w:ascii="宋体" w:hAnsi="Times New Roman" w:cs="Times New Roman"/>
                <w:noProof/>
                <w:color w:val="000000"/>
                <w:kern w:val="0"/>
                <w:szCs w:val="20"/>
              </w:rPr>
            </w:pPr>
            <w:r w:rsidRPr="002441E1">
              <w:rPr>
                <w:rFonts w:ascii="宋体" w:hAnsi="Times New Roman" w:cs="Times New Roman"/>
                <w:noProof/>
                <w:color w:val="000000"/>
                <w:kern w:val="0"/>
                <w:szCs w:val="20"/>
              </w:rPr>
              <w:t>PPFD</w:t>
            </w:r>
          </w:p>
          <w:p w14:paraId="24CA3F71" w14:textId="77777777" w:rsidR="00B96354" w:rsidRPr="002441E1" w:rsidRDefault="0068638B">
            <w:pPr>
              <w:jc w:val="left"/>
              <w:rPr>
                <w:rFonts w:ascii="宋体" w:hAnsi="Times New Roman" w:cs="Times New Roman"/>
                <w:noProof/>
                <w:color w:val="000000"/>
                <w:kern w:val="0"/>
                <w:szCs w:val="20"/>
              </w:rPr>
            </w:pPr>
            <w:r w:rsidRPr="002441E1">
              <w:rPr>
                <w:rFonts w:ascii="宋体" w:hAnsi="Times New Roman" w:cs="Times New Roman" w:hint="eastAsia"/>
                <w:noProof/>
                <w:color w:val="000000"/>
                <w:kern w:val="0"/>
                <w:szCs w:val="20"/>
              </w:rPr>
              <w:t>位置码</w:t>
            </w:r>
          </w:p>
        </w:tc>
        <w:tc>
          <w:tcPr>
            <w:tcW w:w="1610" w:type="dxa"/>
          </w:tcPr>
          <w:p w14:paraId="7DF08E71" w14:textId="77777777" w:rsidR="00B96354" w:rsidRPr="002441E1" w:rsidRDefault="00B96354">
            <w:pPr>
              <w:jc w:val="left"/>
              <w:rPr>
                <w:rFonts w:ascii="宋体" w:hAnsi="Times New Roman" w:cs="Times New Roman"/>
                <w:noProof/>
                <w:color w:val="000000"/>
                <w:kern w:val="0"/>
                <w:szCs w:val="20"/>
              </w:rPr>
            </w:pPr>
          </w:p>
        </w:tc>
        <w:tc>
          <w:tcPr>
            <w:tcW w:w="1610" w:type="dxa"/>
          </w:tcPr>
          <w:p w14:paraId="10956E54" w14:textId="77777777" w:rsidR="00B96354" w:rsidRPr="002441E1" w:rsidRDefault="00B96354">
            <w:pPr>
              <w:jc w:val="left"/>
              <w:rPr>
                <w:rFonts w:ascii="宋体" w:hAnsi="Times New Roman" w:cs="Times New Roman"/>
                <w:noProof/>
                <w:color w:val="000000"/>
                <w:kern w:val="0"/>
                <w:szCs w:val="20"/>
              </w:rPr>
            </w:pPr>
          </w:p>
        </w:tc>
        <w:tc>
          <w:tcPr>
            <w:tcW w:w="1610" w:type="dxa"/>
          </w:tcPr>
          <w:p w14:paraId="4FB647EF" w14:textId="77777777" w:rsidR="00B96354" w:rsidRPr="002441E1" w:rsidRDefault="00B96354">
            <w:pPr>
              <w:jc w:val="left"/>
              <w:rPr>
                <w:rFonts w:ascii="宋体" w:hAnsi="Times New Roman" w:cs="Times New Roman"/>
                <w:noProof/>
                <w:color w:val="000000"/>
                <w:kern w:val="0"/>
                <w:szCs w:val="20"/>
              </w:rPr>
            </w:pPr>
          </w:p>
        </w:tc>
        <w:tc>
          <w:tcPr>
            <w:tcW w:w="1611" w:type="dxa"/>
          </w:tcPr>
          <w:p w14:paraId="1EF2773D" w14:textId="77777777" w:rsidR="00B96354" w:rsidRPr="002441E1" w:rsidRDefault="00B96354">
            <w:pPr>
              <w:jc w:val="left"/>
              <w:rPr>
                <w:rFonts w:ascii="宋体" w:hAnsi="Times New Roman" w:cs="Times New Roman"/>
                <w:noProof/>
                <w:color w:val="000000"/>
                <w:kern w:val="0"/>
                <w:szCs w:val="20"/>
              </w:rPr>
            </w:pPr>
          </w:p>
        </w:tc>
      </w:tr>
      <w:tr w:rsidR="00B96354" w:rsidRPr="002441E1" w14:paraId="6D6F599B" w14:textId="77777777">
        <w:tc>
          <w:tcPr>
            <w:tcW w:w="2081" w:type="dxa"/>
          </w:tcPr>
          <w:p w14:paraId="4AAE210E" w14:textId="77777777" w:rsidR="00B96354" w:rsidRPr="002441E1" w:rsidRDefault="00B96354">
            <w:pPr>
              <w:jc w:val="left"/>
              <w:rPr>
                <w:rFonts w:ascii="宋体" w:hAnsi="Times New Roman" w:cs="Times New Roman"/>
                <w:noProof/>
                <w:color w:val="000000"/>
                <w:kern w:val="0"/>
                <w:szCs w:val="20"/>
              </w:rPr>
            </w:pPr>
          </w:p>
        </w:tc>
        <w:tc>
          <w:tcPr>
            <w:tcW w:w="1610" w:type="dxa"/>
          </w:tcPr>
          <w:p w14:paraId="1536EC2E" w14:textId="77777777" w:rsidR="00B96354" w:rsidRPr="002441E1" w:rsidRDefault="00B96354">
            <w:pPr>
              <w:jc w:val="left"/>
              <w:rPr>
                <w:rFonts w:ascii="宋体" w:hAnsi="Times New Roman" w:cs="Times New Roman"/>
                <w:noProof/>
                <w:color w:val="000000"/>
                <w:kern w:val="0"/>
                <w:szCs w:val="20"/>
              </w:rPr>
            </w:pPr>
          </w:p>
        </w:tc>
        <w:tc>
          <w:tcPr>
            <w:tcW w:w="1610" w:type="dxa"/>
          </w:tcPr>
          <w:p w14:paraId="770F6F3C" w14:textId="77777777" w:rsidR="00B96354" w:rsidRPr="002441E1" w:rsidRDefault="00B96354">
            <w:pPr>
              <w:jc w:val="left"/>
              <w:rPr>
                <w:rFonts w:ascii="宋体" w:hAnsi="Times New Roman" w:cs="Times New Roman"/>
                <w:noProof/>
                <w:color w:val="000000"/>
                <w:kern w:val="0"/>
                <w:szCs w:val="20"/>
              </w:rPr>
            </w:pPr>
          </w:p>
        </w:tc>
        <w:tc>
          <w:tcPr>
            <w:tcW w:w="1610" w:type="dxa"/>
          </w:tcPr>
          <w:p w14:paraId="262B386D" w14:textId="77777777" w:rsidR="00B96354" w:rsidRPr="002441E1" w:rsidRDefault="00B96354">
            <w:pPr>
              <w:jc w:val="left"/>
              <w:rPr>
                <w:rFonts w:ascii="宋体" w:hAnsi="Times New Roman" w:cs="Times New Roman"/>
                <w:noProof/>
                <w:color w:val="000000"/>
                <w:kern w:val="0"/>
                <w:szCs w:val="20"/>
              </w:rPr>
            </w:pPr>
          </w:p>
        </w:tc>
        <w:tc>
          <w:tcPr>
            <w:tcW w:w="1611" w:type="dxa"/>
          </w:tcPr>
          <w:p w14:paraId="6320692A" w14:textId="77777777" w:rsidR="00B96354" w:rsidRPr="002441E1" w:rsidRDefault="00B96354">
            <w:pPr>
              <w:jc w:val="left"/>
              <w:rPr>
                <w:rFonts w:ascii="宋体" w:hAnsi="Times New Roman" w:cs="Times New Roman"/>
                <w:noProof/>
                <w:color w:val="000000"/>
                <w:kern w:val="0"/>
                <w:szCs w:val="20"/>
              </w:rPr>
            </w:pPr>
          </w:p>
        </w:tc>
      </w:tr>
      <w:tr w:rsidR="00B96354" w:rsidRPr="002441E1" w14:paraId="3F4ACC07" w14:textId="77777777">
        <w:tc>
          <w:tcPr>
            <w:tcW w:w="2081" w:type="dxa"/>
          </w:tcPr>
          <w:p w14:paraId="63CD77FB" w14:textId="77777777" w:rsidR="00B96354" w:rsidRPr="002441E1" w:rsidRDefault="00B96354">
            <w:pPr>
              <w:jc w:val="left"/>
              <w:rPr>
                <w:rFonts w:ascii="宋体" w:hAnsi="Times New Roman" w:cs="Times New Roman"/>
                <w:noProof/>
                <w:color w:val="000000"/>
                <w:kern w:val="0"/>
                <w:szCs w:val="20"/>
              </w:rPr>
            </w:pPr>
          </w:p>
        </w:tc>
        <w:tc>
          <w:tcPr>
            <w:tcW w:w="1610" w:type="dxa"/>
          </w:tcPr>
          <w:p w14:paraId="5C80CEF2" w14:textId="77777777" w:rsidR="00B96354" w:rsidRPr="002441E1" w:rsidRDefault="00B96354">
            <w:pPr>
              <w:jc w:val="left"/>
              <w:rPr>
                <w:rFonts w:ascii="宋体" w:hAnsi="Times New Roman" w:cs="Times New Roman"/>
                <w:noProof/>
                <w:color w:val="000000"/>
                <w:kern w:val="0"/>
                <w:szCs w:val="20"/>
              </w:rPr>
            </w:pPr>
          </w:p>
        </w:tc>
        <w:tc>
          <w:tcPr>
            <w:tcW w:w="1610" w:type="dxa"/>
          </w:tcPr>
          <w:p w14:paraId="548FEFEE" w14:textId="77777777" w:rsidR="00B96354" w:rsidRPr="002441E1" w:rsidRDefault="00B96354">
            <w:pPr>
              <w:jc w:val="left"/>
              <w:rPr>
                <w:rFonts w:ascii="宋体" w:hAnsi="Times New Roman" w:cs="Times New Roman"/>
                <w:noProof/>
                <w:color w:val="000000"/>
                <w:kern w:val="0"/>
                <w:szCs w:val="20"/>
              </w:rPr>
            </w:pPr>
          </w:p>
        </w:tc>
        <w:tc>
          <w:tcPr>
            <w:tcW w:w="1610" w:type="dxa"/>
          </w:tcPr>
          <w:p w14:paraId="30F46B62" w14:textId="77777777" w:rsidR="00B96354" w:rsidRPr="002441E1" w:rsidRDefault="00B96354">
            <w:pPr>
              <w:jc w:val="left"/>
              <w:rPr>
                <w:rFonts w:ascii="宋体" w:hAnsi="Times New Roman" w:cs="Times New Roman"/>
                <w:noProof/>
                <w:color w:val="000000"/>
                <w:kern w:val="0"/>
                <w:szCs w:val="20"/>
              </w:rPr>
            </w:pPr>
          </w:p>
        </w:tc>
        <w:tc>
          <w:tcPr>
            <w:tcW w:w="1611" w:type="dxa"/>
          </w:tcPr>
          <w:p w14:paraId="2BC853FD" w14:textId="77777777" w:rsidR="00B96354" w:rsidRPr="002441E1" w:rsidRDefault="00B96354">
            <w:pPr>
              <w:jc w:val="left"/>
              <w:rPr>
                <w:rFonts w:ascii="宋体" w:hAnsi="Times New Roman" w:cs="Times New Roman"/>
                <w:noProof/>
                <w:color w:val="000000"/>
                <w:kern w:val="0"/>
                <w:szCs w:val="20"/>
              </w:rPr>
            </w:pPr>
          </w:p>
        </w:tc>
      </w:tr>
      <w:tr w:rsidR="00B96354" w:rsidRPr="002441E1" w14:paraId="0F6435AC" w14:textId="77777777">
        <w:tc>
          <w:tcPr>
            <w:tcW w:w="2081" w:type="dxa"/>
          </w:tcPr>
          <w:p w14:paraId="33820E72" w14:textId="77777777" w:rsidR="00B96354" w:rsidRPr="002441E1" w:rsidRDefault="00B96354">
            <w:pPr>
              <w:jc w:val="left"/>
              <w:rPr>
                <w:rFonts w:ascii="宋体" w:hAnsi="Times New Roman" w:cs="Times New Roman"/>
                <w:noProof/>
                <w:color w:val="000000"/>
                <w:kern w:val="0"/>
                <w:szCs w:val="20"/>
              </w:rPr>
            </w:pPr>
          </w:p>
        </w:tc>
        <w:tc>
          <w:tcPr>
            <w:tcW w:w="1610" w:type="dxa"/>
          </w:tcPr>
          <w:p w14:paraId="1F710674" w14:textId="77777777" w:rsidR="00B96354" w:rsidRPr="002441E1" w:rsidRDefault="00B96354">
            <w:pPr>
              <w:jc w:val="left"/>
              <w:rPr>
                <w:rFonts w:ascii="宋体" w:hAnsi="Times New Roman" w:cs="Times New Roman"/>
                <w:noProof/>
                <w:color w:val="000000"/>
                <w:kern w:val="0"/>
                <w:szCs w:val="20"/>
              </w:rPr>
            </w:pPr>
          </w:p>
        </w:tc>
        <w:tc>
          <w:tcPr>
            <w:tcW w:w="1610" w:type="dxa"/>
          </w:tcPr>
          <w:p w14:paraId="4E115E37" w14:textId="77777777" w:rsidR="00B96354" w:rsidRPr="002441E1" w:rsidRDefault="00B96354">
            <w:pPr>
              <w:jc w:val="left"/>
              <w:rPr>
                <w:rFonts w:ascii="宋体" w:hAnsi="Times New Roman" w:cs="Times New Roman"/>
                <w:noProof/>
                <w:color w:val="000000"/>
                <w:kern w:val="0"/>
                <w:szCs w:val="20"/>
              </w:rPr>
            </w:pPr>
          </w:p>
        </w:tc>
        <w:tc>
          <w:tcPr>
            <w:tcW w:w="1610" w:type="dxa"/>
          </w:tcPr>
          <w:p w14:paraId="0B58482A" w14:textId="77777777" w:rsidR="00B96354" w:rsidRPr="002441E1" w:rsidRDefault="00B96354">
            <w:pPr>
              <w:jc w:val="left"/>
              <w:rPr>
                <w:rFonts w:ascii="宋体" w:hAnsi="Times New Roman" w:cs="Times New Roman"/>
                <w:noProof/>
                <w:color w:val="000000"/>
                <w:kern w:val="0"/>
                <w:szCs w:val="20"/>
              </w:rPr>
            </w:pPr>
          </w:p>
        </w:tc>
        <w:tc>
          <w:tcPr>
            <w:tcW w:w="1611" w:type="dxa"/>
          </w:tcPr>
          <w:p w14:paraId="54D5211D" w14:textId="77777777" w:rsidR="00B96354" w:rsidRPr="002441E1" w:rsidRDefault="00B96354">
            <w:pPr>
              <w:jc w:val="left"/>
              <w:rPr>
                <w:rFonts w:ascii="宋体" w:hAnsi="Times New Roman" w:cs="Times New Roman"/>
                <w:noProof/>
                <w:color w:val="000000"/>
                <w:kern w:val="0"/>
                <w:szCs w:val="20"/>
              </w:rPr>
            </w:pPr>
          </w:p>
        </w:tc>
      </w:tr>
      <w:tr w:rsidR="00B96354" w:rsidRPr="002441E1" w14:paraId="12C8B599" w14:textId="77777777">
        <w:tc>
          <w:tcPr>
            <w:tcW w:w="2081" w:type="dxa"/>
          </w:tcPr>
          <w:p w14:paraId="126BBCB0" w14:textId="77777777" w:rsidR="00B96354" w:rsidRPr="002441E1" w:rsidRDefault="00B96354">
            <w:pPr>
              <w:jc w:val="left"/>
              <w:rPr>
                <w:rFonts w:ascii="宋体" w:hAnsi="Times New Roman" w:cs="Times New Roman"/>
                <w:noProof/>
                <w:color w:val="000000"/>
                <w:kern w:val="0"/>
                <w:szCs w:val="20"/>
              </w:rPr>
            </w:pPr>
          </w:p>
        </w:tc>
        <w:tc>
          <w:tcPr>
            <w:tcW w:w="1610" w:type="dxa"/>
          </w:tcPr>
          <w:p w14:paraId="4A325E10" w14:textId="77777777" w:rsidR="00B96354" w:rsidRPr="002441E1" w:rsidRDefault="00B96354">
            <w:pPr>
              <w:jc w:val="left"/>
              <w:rPr>
                <w:rFonts w:ascii="宋体" w:hAnsi="Times New Roman" w:cs="Times New Roman"/>
                <w:noProof/>
                <w:color w:val="000000"/>
                <w:kern w:val="0"/>
                <w:szCs w:val="20"/>
              </w:rPr>
            </w:pPr>
          </w:p>
        </w:tc>
        <w:tc>
          <w:tcPr>
            <w:tcW w:w="1610" w:type="dxa"/>
          </w:tcPr>
          <w:p w14:paraId="094F7983" w14:textId="77777777" w:rsidR="00B96354" w:rsidRPr="002441E1" w:rsidRDefault="00B96354">
            <w:pPr>
              <w:jc w:val="left"/>
              <w:rPr>
                <w:rFonts w:ascii="宋体" w:hAnsi="Times New Roman" w:cs="Times New Roman"/>
                <w:noProof/>
                <w:color w:val="000000"/>
                <w:kern w:val="0"/>
                <w:szCs w:val="20"/>
              </w:rPr>
            </w:pPr>
          </w:p>
        </w:tc>
        <w:tc>
          <w:tcPr>
            <w:tcW w:w="1610" w:type="dxa"/>
          </w:tcPr>
          <w:p w14:paraId="48F54711" w14:textId="77777777" w:rsidR="00B96354" w:rsidRPr="002441E1" w:rsidRDefault="00B96354">
            <w:pPr>
              <w:jc w:val="left"/>
              <w:rPr>
                <w:rFonts w:ascii="宋体" w:hAnsi="Times New Roman" w:cs="Times New Roman"/>
                <w:noProof/>
                <w:color w:val="000000"/>
                <w:kern w:val="0"/>
                <w:szCs w:val="20"/>
              </w:rPr>
            </w:pPr>
          </w:p>
        </w:tc>
        <w:tc>
          <w:tcPr>
            <w:tcW w:w="1611" w:type="dxa"/>
          </w:tcPr>
          <w:p w14:paraId="04B44506" w14:textId="77777777" w:rsidR="00B96354" w:rsidRPr="002441E1" w:rsidRDefault="00B96354">
            <w:pPr>
              <w:jc w:val="left"/>
              <w:rPr>
                <w:rFonts w:ascii="宋体" w:hAnsi="Times New Roman" w:cs="Times New Roman"/>
                <w:noProof/>
                <w:color w:val="000000"/>
                <w:kern w:val="0"/>
                <w:szCs w:val="20"/>
              </w:rPr>
            </w:pPr>
          </w:p>
        </w:tc>
      </w:tr>
    </w:tbl>
    <w:p w14:paraId="38EB6DD3" w14:textId="1DC5853D" w:rsidR="00B96354" w:rsidRPr="00362156" w:rsidRDefault="0068638B">
      <w:pPr>
        <w:jc w:val="left"/>
        <w:rPr>
          <w:rFonts w:ascii="宋体" w:hAnsi="Times New Roman" w:cs="Times New Roman"/>
          <w:noProof/>
          <w:color w:val="000000"/>
          <w:kern w:val="0"/>
          <w:sz w:val="18"/>
          <w:szCs w:val="18"/>
        </w:rPr>
      </w:pPr>
      <w:r w:rsidRPr="00362156">
        <w:rPr>
          <w:rFonts w:ascii="宋体" w:hAnsi="Times New Roman" w:cs="Times New Roman" w:hint="eastAsia"/>
          <w:noProof/>
          <w:color w:val="000000"/>
          <w:kern w:val="0"/>
          <w:sz w:val="18"/>
          <w:szCs w:val="18"/>
        </w:rPr>
        <w:t>注：本表根据实际设置填写；不同安装高度分别给出</w:t>
      </w:r>
    </w:p>
    <w:p w14:paraId="3AE0F6D1" w14:textId="5B259682" w:rsidR="00B96354" w:rsidRPr="002441E1" w:rsidRDefault="00B96354">
      <w:pPr>
        <w:rPr>
          <w:rFonts w:ascii="宋体" w:hAnsi="Times New Roman" w:cs="Times New Roman"/>
          <w:noProof/>
          <w:color w:val="000000"/>
          <w:kern w:val="0"/>
          <w:szCs w:val="20"/>
        </w:rPr>
      </w:pPr>
    </w:p>
    <w:sectPr w:rsidR="00B96354" w:rsidRPr="002441E1" w:rsidSect="0036215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2642" w14:textId="77777777" w:rsidR="00C37788" w:rsidRDefault="00C37788" w:rsidP="00A7410A">
      <w:r>
        <w:separator/>
      </w:r>
    </w:p>
  </w:endnote>
  <w:endnote w:type="continuationSeparator" w:id="0">
    <w:p w14:paraId="705AF06B" w14:textId="77777777" w:rsidR="00C37788" w:rsidRDefault="00C37788" w:rsidP="00A7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4B2" w14:textId="31177A4F" w:rsidR="000564EF" w:rsidRDefault="000564EF">
    <w:pPr>
      <w:pStyle w:val="aff2"/>
      <w:jc w:val="right"/>
    </w:pPr>
  </w:p>
  <w:p w14:paraId="73A03AA7" w14:textId="611C6AD0" w:rsidR="000564EF" w:rsidRPr="00F747E3" w:rsidRDefault="000564EF" w:rsidP="00362156">
    <w:pPr>
      <w:pStyle w:val="af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720127"/>
      <w:docPartObj>
        <w:docPartGallery w:val="Page Numbers (Bottom of Page)"/>
        <w:docPartUnique/>
      </w:docPartObj>
    </w:sdtPr>
    <w:sdtEndPr/>
    <w:sdtContent>
      <w:p w14:paraId="1AC24062" w14:textId="3483D962" w:rsidR="000564EF" w:rsidRDefault="000564EF">
        <w:pPr>
          <w:pStyle w:val="aff2"/>
          <w:jc w:val="right"/>
        </w:pPr>
        <w:r>
          <w:fldChar w:fldCharType="begin"/>
        </w:r>
        <w:r>
          <w:instrText>PAGE   \* MERGEFORMAT</w:instrText>
        </w:r>
        <w:r>
          <w:fldChar w:fldCharType="separate"/>
        </w:r>
        <w:r>
          <w:rPr>
            <w:lang w:val="zh-CN"/>
          </w:rPr>
          <w:t>2</w:t>
        </w:r>
        <w:r>
          <w:fldChar w:fldCharType="end"/>
        </w:r>
      </w:p>
    </w:sdtContent>
  </w:sdt>
  <w:p w14:paraId="6F11F930" w14:textId="77777777" w:rsidR="000564EF" w:rsidRPr="00F747E3" w:rsidRDefault="000564EF" w:rsidP="00362156">
    <w:pPr>
      <w:pStyle w:val="af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B7BC" w14:textId="77777777" w:rsidR="00C37788" w:rsidRDefault="00C37788" w:rsidP="00A7410A">
      <w:r>
        <w:separator/>
      </w:r>
    </w:p>
  </w:footnote>
  <w:footnote w:type="continuationSeparator" w:id="0">
    <w:p w14:paraId="67C5E51C" w14:textId="77777777" w:rsidR="00C37788" w:rsidRDefault="00C37788" w:rsidP="00A7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711B" w14:textId="7C521EC0" w:rsidR="000564EF" w:rsidRDefault="00C37788">
    <w:pPr>
      <w:pStyle w:val="aff4"/>
    </w:pPr>
    <w:r>
      <w:rPr>
        <w:noProof/>
      </w:rPr>
      <w:pict w14:anchorId="4B22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06407" o:spid="_x0000_s2051" type="#_x0000_t136" style="position:absolute;left:0;text-align:left;margin-left:0;margin-top:0;width:390.35pt;height:195.15pt;rotation:315;z-index:-251655168;mso-position-horizontal:center;mso-position-horizontal-relative:margin;mso-position-vertical:center;mso-position-vertical-relative:margin" o:allowincell="f" fillcolor="#bdd6ee [1300]" stroked="f">
          <v:fill opacity=".5"/>
          <v:textpath style="font-family:&quot;幼圆&quot;;font-size:1pt" string="CI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8F70" w14:textId="5AB3F48D" w:rsidR="000564EF" w:rsidRDefault="00C37788" w:rsidP="00362156">
    <w:r>
      <w:rPr>
        <w:noProof/>
      </w:rPr>
      <w:pict w14:anchorId="270A8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06408" o:spid="_x0000_s2052" type="#_x0000_t136" style="position:absolute;left:0;text-align:left;margin-left:0;margin-top:0;width:390.35pt;height:195.15pt;rotation:315;z-index:-251653120;mso-position-horizontal:center;mso-position-horizontal-relative:margin;mso-position-vertical:center;mso-position-vertical-relative:margin" o:allowincell="f" fillcolor="#bdd6ee [1300]" stroked="f">
          <v:fill opacity=".5"/>
          <v:textpath style="font-family:&quot;幼圆&quot;;font-size:1pt" string="CI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3340" w14:textId="06D13BFF" w:rsidR="000564EF" w:rsidRDefault="00C37788">
    <w:pPr>
      <w:pStyle w:val="aff4"/>
    </w:pPr>
    <w:r>
      <w:rPr>
        <w:noProof/>
      </w:rPr>
      <w:pict w14:anchorId="5567B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06406" o:spid="_x0000_s2050" type="#_x0000_t136" style="position:absolute;left:0;text-align:left;margin-left:0;margin-top:0;width:390.35pt;height:195.15pt;rotation:315;z-index:-251657216;mso-position-horizontal:center;mso-position-horizontal-relative:margin;mso-position-vertical:center;mso-position-vertical-relative:margin" o:allowincell="f" fillcolor="#bdd6ee [1300]" stroked="f">
          <v:fill opacity=".5"/>
          <v:textpath style="font-family:&quot;幼圆&quot;;font-size:1pt" string="CIE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5D05" w14:textId="0FA4C573" w:rsidR="000564EF" w:rsidRDefault="00C37788">
    <w:pPr>
      <w:pStyle w:val="aff4"/>
    </w:pPr>
    <w:r>
      <w:rPr>
        <w:noProof/>
      </w:rPr>
      <w:pict w14:anchorId="61478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06410" o:spid="_x0000_s2054" type="#_x0000_t136" style="position:absolute;left:0;text-align:left;margin-left:0;margin-top:0;width:390.35pt;height:195.15pt;rotation:315;z-index:-251649024;mso-position-horizontal:center;mso-position-horizontal-relative:margin;mso-position-vertical:center;mso-position-vertical-relative:margin" o:allowincell="f" fillcolor="#bdd6ee [1300]" stroked="f">
          <v:fill opacity=".5"/>
          <v:textpath style="font-family:&quot;幼圆&quot;;font-size:1pt" string="CIE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0CBB" w14:textId="466D9B97" w:rsidR="000564EF" w:rsidRPr="002017D7" w:rsidRDefault="00C37788" w:rsidP="00362156">
    <w:pPr>
      <w:wordWrap w:val="0"/>
      <w:jc w:val="right"/>
    </w:pPr>
    <w:r>
      <w:rPr>
        <w:noProof/>
      </w:rPr>
      <w:pict w14:anchorId="553DF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06411" o:spid="_x0000_s2055" type="#_x0000_t136" style="position:absolute;left:0;text-align:left;margin-left:0;margin-top:0;width:390.35pt;height:195.15pt;rotation:315;z-index:-251646976;mso-position-horizontal:center;mso-position-horizontal-relative:margin;mso-position-vertical:center;mso-position-vertical-relative:margin" o:allowincell="f" fillcolor="#bdd6ee [1300]" stroked="f">
          <v:fill opacity=".5"/>
          <v:textpath style="font-family:&quot;幼圆&quot;;font-size:1pt" string="CIES"/>
          <w10:wrap anchorx="margin" anchory="margin"/>
        </v:shape>
      </w:pict>
    </w:r>
    <w:r w:rsidR="000564EF">
      <w:rPr>
        <w:rFonts w:hint="eastAsia"/>
      </w:rPr>
      <w:t>T</w:t>
    </w:r>
    <w:r w:rsidR="000564EF">
      <w:t>/CIES 0XX-20XX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C52F" w14:textId="1A611D22" w:rsidR="000564EF" w:rsidRDefault="00C37788">
    <w:pPr>
      <w:pStyle w:val="aff4"/>
    </w:pPr>
    <w:r>
      <w:rPr>
        <w:noProof/>
      </w:rPr>
      <w:pict w14:anchorId="3BADE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06409" o:spid="_x0000_s2053" type="#_x0000_t136" style="position:absolute;left:0;text-align:left;margin-left:0;margin-top:0;width:390.35pt;height:195.15pt;rotation:315;z-index:-251651072;mso-position-horizontal:center;mso-position-horizontal-relative:margin;mso-position-vertical:center;mso-position-vertical-relative:margin" o:allowincell="f" fillcolor="#bdd6ee [1300]" stroked="f">
          <v:fill opacity=".5"/>
          <v:textpath style="font-family:&quot;幼圆&quot;;font-size:1pt" string="CI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pt;height:40pt" o:bullet="t">
        <v:imagedata r:id="rId1" o:title=""/>
      </v:shape>
    </w:pict>
  </w:numPicBullet>
  <w:abstractNum w:abstractNumId="0" w15:restartNumberingAfterBreak="0">
    <w:nsid w:val="0000000B"/>
    <w:multiLevelType w:val="multilevel"/>
    <w:tmpl w:val="0000000B"/>
    <w:lvl w:ilvl="0">
      <w:start w:val="1"/>
      <w:numFmt w:val="decimal"/>
      <w:suff w:val="nothing"/>
      <w:lvlText w:val="注%1："/>
      <w:lvlJc w:val="left"/>
      <w:pPr>
        <w:tabs>
          <w:tab w:val="num" w:pos="0"/>
        </w:tabs>
        <w:ind w:left="811" w:hanging="448"/>
      </w:pPr>
      <w:rPr>
        <w:rFonts w:ascii="黑体" w:eastAsia="黑体" w:hAnsi="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1" w15:restartNumberingAfterBreak="0">
    <w:nsid w:val="00446424"/>
    <w:multiLevelType w:val="hybridMultilevel"/>
    <w:tmpl w:val="F0881C4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A13312"/>
    <w:multiLevelType w:val="hybridMultilevel"/>
    <w:tmpl w:val="DA8259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95B1921"/>
    <w:multiLevelType w:val="multilevel"/>
    <w:tmpl w:val="489E647A"/>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E7013F"/>
    <w:multiLevelType w:val="hybridMultilevel"/>
    <w:tmpl w:val="3ABCCC10"/>
    <w:lvl w:ilvl="0" w:tplc="04090015">
      <w:start w:val="1"/>
      <w:numFmt w:val="upp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15:restartNumberingAfterBreak="0">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0" w15:restartNumberingAfterBreak="0">
    <w:nsid w:val="0ECA1E86"/>
    <w:multiLevelType w:val="hybridMultilevel"/>
    <w:tmpl w:val="5F500736"/>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5087C20"/>
    <w:multiLevelType w:val="multilevel"/>
    <w:tmpl w:val="15087C20"/>
    <w:lvl w:ilvl="0">
      <w:start w:val="1"/>
      <w:numFmt w:val="lowerLetter"/>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2" w15:restartNumberingAfterBreak="0">
    <w:nsid w:val="1538327A"/>
    <w:multiLevelType w:val="hybridMultilevel"/>
    <w:tmpl w:val="3A08C9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7455E1D"/>
    <w:multiLevelType w:val="hybridMultilevel"/>
    <w:tmpl w:val="C0762744"/>
    <w:lvl w:ilvl="0" w:tplc="799CE0C0">
      <w:numFmt w:val="bullet"/>
      <w:lvlText w:val="-"/>
      <w:lvlJc w:val="left"/>
      <w:pPr>
        <w:ind w:left="780" w:hanging="360"/>
      </w:pPr>
      <w:rPr>
        <w:rFonts w:ascii="宋体" w:eastAsia="宋体" w:hAnsi="宋体" w:cs="Times New Roman"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5"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63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98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210B5027"/>
    <w:multiLevelType w:val="hybridMultilevel"/>
    <w:tmpl w:val="3EFA8782"/>
    <w:lvl w:ilvl="0" w:tplc="04090001">
      <w:start w:val="1"/>
      <w:numFmt w:val="bullet"/>
      <w:lvlText w:val=""/>
      <w:lvlJc w:val="left"/>
      <w:pPr>
        <w:ind w:left="738" w:hanging="420"/>
      </w:pPr>
      <w:rPr>
        <w:rFonts w:ascii="Wingdings" w:hAnsi="Wingdings" w:hint="default"/>
      </w:rPr>
    </w:lvl>
    <w:lvl w:ilvl="1" w:tplc="04090003" w:tentative="1">
      <w:start w:val="1"/>
      <w:numFmt w:val="bullet"/>
      <w:lvlText w:val=""/>
      <w:lvlJc w:val="left"/>
      <w:pPr>
        <w:ind w:left="1158" w:hanging="420"/>
      </w:pPr>
      <w:rPr>
        <w:rFonts w:ascii="Wingdings" w:hAnsi="Wingdings" w:hint="default"/>
      </w:rPr>
    </w:lvl>
    <w:lvl w:ilvl="2" w:tplc="04090005"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3" w:tentative="1">
      <w:start w:val="1"/>
      <w:numFmt w:val="bullet"/>
      <w:lvlText w:val=""/>
      <w:lvlJc w:val="left"/>
      <w:pPr>
        <w:ind w:left="2418" w:hanging="420"/>
      </w:pPr>
      <w:rPr>
        <w:rFonts w:ascii="Wingdings" w:hAnsi="Wingdings" w:hint="default"/>
      </w:rPr>
    </w:lvl>
    <w:lvl w:ilvl="5" w:tplc="04090005"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3" w:tentative="1">
      <w:start w:val="1"/>
      <w:numFmt w:val="bullet"/>
      <w:lvlText w:val=""/>
      <w:lvlJc w:val="left"/>
      <w:pPr>
        <w:ind w:left="3678" w:hanging="420"/>
      </w:pPr>
      <w:rPr>
        <w:rFonts w:ascii="Wingdings" w:hAnsi="Wingdings" w:hint="default"/>
      </w:rPr>
    </w:lvl>
    <w:lvl w:ilvl="8" w:tplc="04090005" w:tentative="1">
      <w:start w:val="1"/>
      <w:numFmt w:val="bullet"/>
      <w:lvlText w:val=""/>
      <w:lvlJc w:val="left"/>
      <w:pPr>
        <w:ind w:left="4098" w:hanging="420"/>
      </w:pPr>
      <w:rPr>
        <w:rFonts w:ascii="Wingdings" w:hAnsi="Wingdings" w:hint="default"/>
      </w:rPr>
    </w:lvl>
  </w:abstractNum>
  <w:abstractNum w:abstractNumId="17" w15:restartNumberingAfterBreak="0">
    <w:nsid w:val="2184727C"/>
    <w:multiLevelType w:val="hybridMultilevel"/>
    <w:tmpl w:val="8F3C90D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2827D5B"/>
    <w:multiLevelType w:val="multilevel"/>
    <w:tmpl w:val="BA6681E2"/>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9" w15:restartNumberingAfterBreak="0">
    <w:nsid w:val="23036CAA"/>
    <w:multiLevelType w:val="hybridMultilevel"/>
    <w:tmpl w:val="EACE68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1" w15:restartNumberingAfterBreak="0">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2" w15:restartNumberingAfterBreak="0">
    <w:nsid w:val="31B22E59"/>
    <w:multiLevelType w:val="hybridMultilevel"/>
    <w:tmpl w:val="27CC0B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E81451"/>
    <w:multiLevelType w:val="hybridMultilevel"/>
    <w:tmpl w:val="13202C04"/>
    <w:lvl w:ilvl="0" w:tplc="799CE0C0">
      <w:numFmt w:val="bullet"/>
      <w:lvlText w:val="-"/>
      <w:lvlJc w:val="left"/>
      <w:pPr>
        <w:ind w:left="1200" w:hanging="360"/>
      </w:pPr>
      <w:rPr>
        <w:rFonts w:ascii="宋体" w:eastAsia="宋体" w:hAnsi="宋体" w:cs="Times New Roman" w:hint="eastAsia"/>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D733618"/>
    <w:multiLevelType w:val="multilevel"/>
    <w:tmpl w:val="193A04F0"/>
    <w:lvl w:ilvl="0">
      <w:start w:val="1"/>
      <w:numFmt w:val="decimal"/>
      <w:pStyle w:val="a8"/>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5" w15:restartNumberingAfterBreak="0">
    <w:nsid w:val="3E63262C"/>
    <w:multiLevelType w:val="multilevel"/>
    <w:tmpl w:val="3E63262C"/>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6" w15:restartNumberingAfterBreak="0">
    <w:nsid w:val="43945598"/>
    <w:multiLevelType w:val="hybridMultilevel"/>
    <w:tmpl w:val="7DB62F8C"/>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15:restartNumberingAfterBreak="0">
    <w:nsid w:val="44C50F90"/>
    <w:multiLevelType w:val="multilevel"/>
    <w:tmpl w:val="ED0C9B78"/>
    <w:lvl w:ilvl="0">
      <w:start w:val="1"/>
      <w:numFmt w:val="lowerLetter"/>
      <w:pStyle w:val="a9"/>
      <w:lvlText w:val="%1)"/>
      <w:lvlJc w:val="left"/>
      <w:pPr>
        <w:tabs>
          <w:tab w:val="num" w:pos="840"/>
        </w:tabs>
        <w:ind w:left="839" w:hanging="419"/>
      </w:pPr>
      <w:rPr>
        <w:rFonts w:ascii="宋体" w:eastAsia="宋体" w:hint="eastAsia"/>
        <w:b w:val="0"/>
        <w:i w:val="0"/>
        <w:sz w:val="21"/>
        <w:szCs w:val="21"/>
      </w:rPr>
    </w:lvl>
    <w:lvl w:ilvl="1">
      <w:start w:val="1"/>
      <w:numFmt w:val="decimal"/>
      <w:pStyle w:val="aa"/>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15:restartNumberingAfterBreak="0">
    <w:nsid w:val="497A0422"/>
    <w:multiLevelType w:val="multilevel"/>
    <w:tmpl w:val="497A0422"/>
    <w:lvl w:ilvl="0">
      <w:start w:val="1"/>
      <w:numFmt w:val="bullet"/>
      <w:lvlText w:val="•"/>
      <w:lvlPicBulletId w:val="0"/>
      <w:lvlJc w:val="left"/>
      <w:pPr>
        <w:tabs>
          <w:tab w:val="left" w:pos="0"/>
        </w:tabs>
        <w:ind w:left="166" w:hanging="166"/>
      </w:pPr>
      <w:rPr>
        <w:caps w:val="0"/>
        <w:smallCaps w:val="0"/>
        <w:strike w:val="0"/>
        <w:dstrike w:val="0"/>
        <w:color w:val="000000"/>
        <w:spacing w:val="0"/>
        <w:w w:val="100"/>
        <w:kern w:val="0"/>
        <w:position w:val="0"/>
        <w:sz w:val="13"/>
        <w:szCs w:val="13"/>
        <w:vertAlign w:val="baseline"/>
      </w:rPr>
    </w:lvl>
    <w:lvl w:ilvl="1">
      <w:start w:val="1"/>
      <w:numFmt w:val="bullet"/>
      <w:lvlText w:val="•"/>
      <w:lvlPicBulletId w:val="0"/>
      <w:lvlJc w:val="left"/>
      <w:pPr>
        <w:tabs>
          <w:tab w:val="left" w:pos="0"/>
        </w:tabs>
        <w:ind w:left="766" w:hanging="166"/>
      </w:pPr>
      <w:rPr>
        <w:caps w:val="0"/>
        <w:smallCaps w:val="0"/>
        <w:strike w:val="0"/>
        <w:dstrike w:val="0"/>
        <w:color w:val="000000"/>
        <w:spacing w:val="0"/>
        <w:w w:val="100"/>
        <w:kern w:val="0"/>
        <w:position w:val="0"/>
        <w:sz w:val="13"/>
        <w:szCs w:val="13"/>
        <w:vertAlign w:val="baseline"/>
      </w:rPr>
    </w:lvl>
    <w:lvl w:ilvl="2">
      <w:start w:val="1"/>
      <w:numFmt w:val="bullet"/>
      <w:lvlText w:val="•"/>
      <w:lvlPicBulletId w:val="0"/>
      <w:lvlJc w:val="left"/>
      <w:pPr>
        <w:tabs>
          <w:tab w:val="left" w:pos="0"/>
        </w:tabs>
        <w:ind w:left="1366" w:hanging="166"/>
      </w:pPr>
      <w:rPr>
        <w:caps w:val="0"/>
        <w:smallCaps w:val="0"/>
        <w:strike w:val="0"/>
        <w:dstrike w:val="0"/>
        <w:color w:val="000000"/>
        <w:spacing w:val="0"/>
        <w:w w:val="100"/>
        <w:kern w:val="0"/>
        <w:position w:val="0"/>
        <w:sz w:val="13"/>
        <w:szCs w:val="13"/>
        <w:vertAlign w:val="baseline"/>
      </w:rPr>
    </w:lvl>
    <w:lvl w:ilvl="3">
      <w:start w:val="1"/>
      <w:numFmt w:val="bullet"/>
      <w:lvlText w:val="•"/>
      <w:lvlPicBulletId w:val="0"/>
      <w:lvlJc w:val="left"/>
      <w:pPr>
        <w:tabs>
          <w:tab w:val="left" w:pos="0"/>
        </w:tabs>
        <w:ind w:left="1966" w:hanging="166"/>
      </w:pPr>
      <w:rPr>
        <w:caps w:val="0"/>
        <w:smallCaps w:val="0"/>
        <w:strike w:val="0"/>
        <w:dstrike w:val="0"/>
        <w:color w:val="000000"/>
        <w:spacing w:val="0"/>
        <w:w w:val="100"/>
        <w:kern w:val="0"/>
        <w:position w:val="0"/>
        <w:sz w:val="13"/>
        <w:szCs w:val="13"/>
        <w:vertAlign w:val="baseline"/>
      </w:rPr>
    </w:lvl>
    <w:lvl w:ilvl="4">
      <w:start w:val="1"/>
      <w:numFmt w:val="bullet"/>
      <w:lvlText w:val="•"/>
      <w:lvlPicBulletId w:val="0"/>
      <w:lvlJc w:val="left"/>
      <w:pPr>
        <w:tabs>
          <w:tab w:val="left" w:pos="0"/>
        </w:tabs>
        <w:ind w:left="2566" w:hanging="166"/>
      </w:pPr>
      <w:rPr>
        <w:caps w:val="0"/>
        <w:smallCaps w:val="0"/>
        <w:strike w:val="0"/>
        <w:dstrike w:val="0"/>
        <w:color w:val="000000"/>
        <w:spacing w:val="0"/>
        <w:w w:val="100"/>
        <w:kern w:val="0"/>
        <w:position w:val="0"/>
        <w:sz w:val="13"/>
        <w:szCs w:val="13"/>
        <w:vertAlign w:val="baseline"/>
      </w:rPr>
    </w:lvl>
    <w:lvl w:ilvl="5">
      <w:start w:val="1"/>
      <w:numFmt w:val="bullet"/>
      <w:lvlText w:val="•"/>
      <w:lvlPicBulletId w:val="0"/>
      <w:lvlJc w:val="left"/>
      <w:pPr>
        <w:tabs>
          <w:tab w:val="left" w:pos="0"/>
        </w:tabs>
        <w:ind w:left="3166" w:hanging="166"/>
      </w:pPr>
      <w:rPr>
        <w:caps w:val="0"/>
        <w:smallCaps w:val="0"/>
        <w:strike w:val="0"/>
        <w:dstrike w:val="0"/>
        <w:color w:val="000000"/>
        <w:spacing w:val="0"/>
        <w:w w:val="100"/>
        <w:kern w:val="0"/>
        <w:position w:val="0"/>
        <w:sz w:val="13"/>
        <w:szCs w:val="13"/>
        <w:vertAlign w:val="baseline"/>
      </w:rPr>
    </w:lvl>
    <w:lvl w:ilvl="6">
      <w:start w:val="1"/>
      <w:numFmt w:val="bullet"/>
      <w:lvlText w:val="•"/>
      <w:lvlPicBulletId w:val="0"/>
      <w:lvlJc w:val="left"/>
      <w:pPr>
        <w:tabs>
          <w:tab w:val="left" w:pos="0"/>
        </w:tabs>
        <w:ind w:left="3766" w:hanging="166"/>
      </w:pPr>
      <w:rPr>
        <w:caps w:val="0"/>
        <w:smallCaps w:val="0"/>
        <w:strike w:val="0"/>
        <w:dstrike w:val="0"/>
        <w:color w:val="000000"/>
        <w:spacing w:val="0"/>
        <w:w w:val="100"/>
        <w:kern w:val="0"/>
        <w:position w:val="0"/>
        <w:sz w:val="13"/>
        <w:szCs w:val="13"/>
        <w:vertAlign w:val="baseline"/>
      </w:rPr>
    </w:lvl>
    <w:lvl w:ilvl="7">
      <w:start w:val="1"/>
      <w:numFmt w:val="bullet"/>
      <w:lvlText w:val="•"/>
      <w:lvlPicBulletId w:val="0"/>
      <w:lvlJc w:val="left"/>
      <w:pPr>
        <w:tabs>
          <w:tab w:val="left" w:pos="0"/>
        </w:tabs>
        <w:ind w:left="4366" w:hanging="166"/>
      </w:pPr>
      <w:rPr>
        <w:caps w:val="0"/>
        <w:smallCaps w:val="0"/>
        <w:strike w:val="0"/>
        <w:dstrike w:val="0"/>
        <w:color w:val="000000"/>
        <w:spacing w:val="0"/>
        <w:w w:val="100"/>
        <w:kern w:val="0"/>
        <w:position w:val="0"/>
        <w:sz w:val="13"/>
        <w:szCs w:val="13"/>
        <w:vertAlign w:val="baseline"/>
      </w:rPr>
    </w:lvl>
    <w:lvl w:ilvl="8">
      <w:start w:val="1"/>
      <w:numFmt w:val="bullet"/>
      <w:lvlText w:val="•"/>
      <w:lvlPicBulletId w:val="0"/>
      <w:lvlJc w:val="left"/>
      <w:pPr>
        <w:tabs>
          <w:tab w:val="left" w:pos="0"/>
        </w:tabs>
        <w:ind w:left="4966" w:hanging="166"/>
      </w:pPr>
      <w:rPr>
        <w:caps w:val="0"/>
        <w:smallCaps w:val="0"/>
        <w:strike w:val="0"/>
        <w:dstrike w:val="0"/>
        <w:color w:val="000000"/>
        <w:spacing w:val="0"/>
        <w:w w:val="100"/>
        <w:kern w:val="0"/>
        <w:position w:val="0"/>
        <w:sz w:val="13"/>
        <w:szCs w:val="13"/>
        <w:vertAlign w:val="baseline"/>
      </w:rPr>
    </w:lvl>
  </w:abstractNum>
  <w:abstractNum w:abstractNumId="29" w15:restartNumberingAfterBreak="0">
    <w:nsid w:val="4AFE42A1"/>
    <w:multiLevelType w:val="hybridMultilevel"/>
    <w:tmpl w:val="C1FC74AE"/>
    <w:lvl w:ilvl="0" w:tplc="04090001">
      <w:start w:val="1"/>
      <w:numFmt w:val="bullet"/>
      <w:lvlText w:val=""/>
      <w:lvlJc w:val="left"/>
      <w:pPr>
        <w:ind w:left="944" w:hanging="420"/>
      </w:pPr>
      <w:rPr>
        <w:rFonts w:ascii="Wingdings" w:hAnsi="Wingdings"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30" w15:restartNumberingAfterBreak="0">
    <w:nsid w:val="4B733A5F"/>
    <w:multiLevelType w:val="multilevel"/>
    <w:tmpl w:val="36B40DB4"/>
    <w:lvl w:ilvl="0">
      <w:start w:val="1"/>
      <w:numFmt w:val="decimal"/>
      <w:lvlRestart w:val="0"/>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1" w15:restartNumberingAfterBreak="0">
    <w:nsid w:val="511841A1"/>
    <w:multiLevelType w:val="hybridMultilevel"/>
    <w:tmpl w:val="0108FE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2346289"/>
    <w:multiLevelType w:val="hybridMultilevel"/>
    <w:tmpl w:val="C2E8DD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60B55DC2"/>
    <w:multiLevelType w:val="multilevel"/>
    <w:tmpl w:val="9DCC486E"/>
    <w:lvl w:ilvl="0">
      <w:start w:val="1"/>
      <w:numFmt w:val="upperLetter"/>
      <w:pStyle w:val="ac"/>
      <w:lvlText w:val="%1"/>
      <w:lvlJc w:val="left"/>
      <w:pPr>
        <w:tabs>
          <w:tab w:val="num"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4" w15:restartNumberingAfterBreak="0">
    <w:nsid w:val="646260FA"/>
    <w:multiLevelType w:val="multilevel"/>
    <w:tmpl w:val="C9A8C35E"/>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657D3FBC"/>
    <w:multiLevelType w:val="multilevel"/>
    <w:tmpl w:val="95FA0F16"/>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15:restartNumberingAfterBreak="0">
    <w:nsid w:val="6D6C07CD"/>
    <w:multiLevelType w:val="multilevel"/>
    <w:tmpl w:val="7A408B34"/>
    <w:lvl w:ilvl="0">
      <w:start w:val="1"/>
      <w:numFmt w:val="lowerLetter"/>
      <w:pStyle w:val="af6"/>
      <w:lvlText w:val="%1)"/>
      <w:lvlJc w:val="left"/>
      <w:pPr>
        <w:tabs>
          <w:tab w:val="num" w:pos="839"/>
        </w:tabs>
        <w:ind w:left="839" w:hanging="419"/>
      </w:pPr>
      <w:rPr>
        <w:rFonts w:ascii="宋体" w:eastAsia="宋体" w:hint="eastAsia"/>
        <w:b w:val="0"/>
        <w:i w:val="0"/>
        <w:sz w:val="21"/>
      </w:rPr>
    </w:lvl>
    <w:lvl w:ilvl="1">
      <w:start w:val="1"/>
      <w:numFmt w:val="decimal"/>
      <w:pStyle w:val="af7"/>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7" w15:restartNumberingAfterBreak="0">
    <w:nsid w:val="6DBF04F4"/>
    <w:multiLevelType w:val="multilevel"/>
    <w:tmpl w:val="2F3A49C2"/>
    <w:lvl w:ilvl="0">
      <w:start w:val="1"/>
      <w:numFmt w:val="none"/>
      <w:pStyle w:val="af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E352DB2"/>
    <w:multiLevelType w:val="hybridMultilevel"/>
    <w:tmpl w:val="6A9C5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C29772C"/>
    <w:multiLevelType w:val="hybridMultilevel"/>
    <w:tmpl w:val="66B23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1"/>
  </w:num>
  <w:num w:numId="4">
    <w:abstractNumId w:val="11"/>
  </w:num>
  <w:num w:numId="5">
    <w:abstractNumId w:val="0"/>
  </w:num>
  <w:num w:numId="6">
    <w:abstractNumId w:val="7"/>
  </w:num>
  <w:num w:numId="7">
    <w:abstractNumId w:val="37"/>
  </w:num>
  <w:num w:numId="8">
    <w:abstractNumId w:val="3"/>
  </w:num>
  <w:num w:numId="9">
    <w:abstractNumId w:val="14"/>
  </w:num>
  <w:num w:numId="10">
    <w:abstractNumId w:val="30"/>
  </w:num>
  <w:num w:numId="11">
    <w:abstractNumId w:val="33"/>
  </w:num>
  <w:num w:numId="12">
    <w:abstractNumId w:val="20"/>
  </w:num>
  <w:num w:numId="13">
    <w:abstractNumId w:val="35"/>
  </w:num>
  <w:num w:numId="14">
    <w:abstractNumId w:val="36"/>
  </w:num>
  <w:num w:numId="15">
    <w:abstractNumId w:val="4"/>
  </w:num>
  <w:num w:numId="16">
    <w:abstractNumId w:val="24"/>
  </w:num>
  <w:num w:numId="17">
    <w:abstractNumId w:val="9"/>
  </w:num>
  <w:num w:numId="18">
    <w:abstractNumId w:val="34"/>
  </w:num>
  <w:num w:numId="19">
    <w:abstractNumId w:val="27"/>
  </w:num>
  <w:num w:numId="20">
    <w:abstractNumId w:val="15"/>
  </w:num>
  <w:num w:numId="21">
    <w:abstractNumId w:val="18"/>
  </w:num>
  <w:num w:numId="22">
    <w:abstractNumId w:val="8"/>
  </w:num>
  <w:num w:numId="23">
    <w:abstractNumId w:val="5"/>
  </w:num>
  <w:num w:numId="24">
    <w:abstractNumId w:val="17"/>
  </w:num>
  <w:num w:numId="25">
    <w:abstractNumId w:val="1"/>
  </w:num>
  <w:num w:numId="26">
    <w:abstractNumId w:val="19"/>
  </w:num>
  <w:num w:numId="27">
    <w:abstractNumId w:val="16"/>
  </w:num>
  <w:num w:numId="28">
    <w:abstractNumId w:val="29"/>
  </w:num>
  <w:num w:numId="29">
    <w:abstractNumId w:val="22"/>
  </w:num>
  <w:num w:numId="30">
    <w:abstractNumId w:val="31"/>
  </w:num>
  <w:num w:numId="31">
    <w:abstractNumId w:val="2"/>
  </w:num>
  <w:num w:numId="32">
    <w:abstractNumId w:val="32"/>
  </w:num>
  <w:num w:numId="33">
    <w:abstractNumId w:val="13"/>
  </w:num>
  <w:num w:numId="34">
    <w:abstractNumId w:val="23"/>
  </w:num>
  <w:num w:numId="35">
    <w:abstractNumId w:val="39"/>
  </w:num>
  <w:num w:numId="36">
    <w:abstractNumId w:val="38"/>
  </w:num>
  <w:num w:numId="37">
    <w:abstractNumId w:val="12"/>
  </w:num>
  <w:num w:numId="38">
    <w:abstractNumId w:val="6"/>
  </w:num>
  <w:num w:numId="39">
    <w:abstractNumId w:val="2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B1"/>
    <w:rsid w:val="00000383"/>
    <w:rsid w:val="00006CAB"/>
    <w:rsid w:val="000117D8"/>
    <w:rsid w:val="00012860"/>
    <w:rsid w:val="00014FEE"/>
    <w:rsid w:val="0003224F"/>
    <w:rsid w:val="000558A4"/>
    <w:rsid w:val="000564EF"/>
    <w:rsid w:val="000C48C6"/>
    <w:rsid w:val="0015005D"/>
    <w:rsid w:val="00170FED"/>
    <w:rsid w:val="0019180F"/>
    <w:rsid w:val="001D79C8"/>
    <w:rsid w:val="002017D7"/>
    <w:rsid w:val="00217CE3"/>
    <w:rsid w:val="00230505"/>
    <w:rsid w:val="0023056C"/>
    <w:rsid w:val="002441E1"/>
    <w:rsid w:val="002629AF"/>
    <w:rsid w:val="00295BDB"/>
    <w:rsid w:val="002B19DF"/>
    <w:rsid w:val="002C2B39"/>
    <w:rsid w:val="002D3F69"/>
    <w:rsid w:val="002D6412"/>
    <w:rsid w:val="002E2733"/>
    <w:rsid w:val="00310E96"/>
    <w:rsid w:val="003524B4"/>
    <w:rsid w:val="00362156"/>
    <w:rsid w:val="00374A24"/>
    <w:rsid w:val="003771E6"/>
    <w:rsid w:val="0038274C"/>
    <w:rsid w:val="0039099C"/>
    <w:rsid w:val="003917E6"/>
    <w:rsid w:val="00395BCF"/>
    <w:rsid w:val="003A494E"/>
    <w:rsid w:val="00400162"/>
    <w:rsid w:val="004033ED"/>
    <w:rsid w:val="004036CD"/>
    <w:rsid w:val="0041641A"/>
    <w:rsid w:val="00491BC8"/>
    <w:rsid w:val="00497DCC"/>
    <w:rsid w:val="004A2293"/>
    <w:rsid w:val="004B31E3"/>
    <w:rsid w:val="00502648"/>
    <w:rsid w:val="00531E1D"/>
    <w:rsid w:val="00551898"/>
    <w:rsid w:val="00571365"/>
    <w:rsid w:val="0057290A"/>
    <w:rsid w:val="005D4B51"/>
    <w:rsid w:val="005E7996"/>
    <w:rsid w:val="00620E6D"/>
    <w:rsid w:val="00631A43"/>
    <w:rsid w:val="006852F9"/>
    <w:rsid w:val="0068638B"/>
    <w:rsid w:val="006A3996"/>
    <w:rsid w:val="007103CC"/>
    <w:rsid w:val="007137B6"/>
    <w:rsid w:val="00725EFE"/>
    <w:rsid w:val="007371B1"/>
    <w:rsid w:val="007571D6"/>
    <w:rsid w:val="0077703B"/>
    <w:rsid w:val="007970E7"/>
    <w:rsid w:val="007A6AF6"/>
    <w:rsid w:val="008314F4"/>
    <w:rsid w:val="0084485E"/>
    <w:rsid w:val="00857090"/>
    <w:rsid w:val="00865D6E"/>
    <w:rsid w:val="008728AE"/>
    <w:rsid w:val="008772E4"/>
    <w:rsid w:val="00890471"/>
    <w:rsid w:val="008A44FE"/>
    <w:rsid w:val="008A6757"/>
    <w:rsid w:val="008B14D9"/>
    <w:rsid w:val="008B46CF"/>
    <w:rsid w:val="008C3184"/>
    <w:rsid w:val="008C5B3F"/>
    <w:rsid w:val="008F3AA1"/>
    <w:rsid w:val="009078CE"/>
    <w:rsid w:val="00916A84"/>
    <w:rsid w:val="009400D3"/>
    <w:rsid w:val="00950CBB"/>
    <w:rsid w:val="009578B0"/>
    <w:rsid w:val="00982D1D"/>
    <w:rsid w:val="009B16D2"/>
    <w:rsid w:val="009B1AD5"/>
    <w:rsid w:val="009D0587"/>
    <w:rsid w:val="009E08E6"/>
    <w:rsid w:val="009F5516"/>
    <w:rsid w:val="00A07716"/>
    <w:rsid w:val="00A10FE4"/>
    <w:rsid w:val="00A456EF"/>
    <w:rsid w:val="00A47872"/>
    <w:rsid w:val="00A73643"/>
    <w:rsid w:val="00A7410A"/>
    <w:rsid w:val="00A7475D"/>
    <w:rsid w:val="00A96E85"/>
    <w:rsid w:val="00AA336E"/>
    <w:rsid w:val="00AA3A64"/>
    <w:rsid w:val="00AB43F7"/>
    <w:rsid w:val="00AC0FF6"/>
    <w:rsid w:val="00AE4809"/>
    <w:rsid w:val="00B06AC0"/>
    <w:rsid w:val="00B161B5"/>
    <w:rsid w:val="00B1785E"/>
    <w:rsid w:val="00B25984"/>
    <w:rsid w:val="00B3059A"/>
    <w:rsid w:val="00B34865"/>
    <w:rsid w:val="00B4559B"/>
    <w:rsid w:val="00B47E26"/>
    <w:rsid w:val="00B562C7"/>
    <w:rsid w:val="00B7476A"/>
    <w:rsid w:val="00B96354"/>
    <w:rsid w:val="00C0310F"/>
    <w:rsid w:val="00C1389C"/>
    <w:rsid w:val="00C23A78"/>
    <w:rsid w:val="00C30542"/>
    <w:rsid w:val="00C31C27"/>
    <w:rsid w:val="00C37788"/>
    <w:rsid w:val="00C40AF8"/>
    <w:rsid w:val="00C6207B"/>
    <w:rsid w:val="00C843B9"/>
    <w:rsid w:val="00C96E42"/>
    <w:rsid w:val="00CB4E71"/>
    <w:rsid w:val="00CB709A"/>
    <w:rsid w:val="00CD083A"/>
    <w:rsid w:val="00CD6526"/>
    <w:rsid w:val="00D07039"/>
    <w:rsid w:val="00D14F3D"/>
    <w:rsid w:val="00D30E6E"/>
    <w:rsid w:val="00D4296B"/>
    <w:rsid w:val="00D453FE"/>
    <w:rsid w:val="00D4575F"/>
    <w:rsid w:val="00D522C2"/>
    <w:rsid w:val="00D7626B"/>
    <w:rsid w:val="00D9160C"/>
    <w:rsid w:val="00DA3739"/>
    <w:rsid w:val="00DC3B4A"/>
    <w:rsid w:val="00DF2A38"/>
    <w:rsid w:val="00E14021"/>
    <w:rsid w:val="00E60B3D"/>
    <w:rsid w:val="00E61446"/>
    <w:rsid w:val="00EA406C"/>
    <w:rsid w:val="00EB3ECB"/>
    <w:rsid w:val="00EB5959"/>
    <w:rsid w:val="00ED19A5"/>
    <w:rsid w:val="00EF44E3"/>
    <w:rsid w:val="00F066DC"/>
    <w:rsid w:val="00F24394"/>
    <w:rsid w:val="00F3501D"/>
    <w:rsid w:val="00F36359"/>
    <w:rsid w:val="00F53FC3"/>
    <w:rsid w:val="00F7231C"/>
    <w:rsid w:val="00F747E3"/>
    <w:rsid w:val="00F762A0"/>
    <w:rsid w:val="00FA320C"/>
    <w:rsid w:val="00FA5DE8"/>
    <w:rsid w:val="00FB2F43"/>
    <w:rsid w:val="00FC744C"/>
    <w:rsid w:val="00FD6577"/>
    <w:rsid w:val="00FD6F4F"/>
    <w:rsid w:val="0BFF5404"/>
    <w:rsid w:val="13384669"/>
    <w:rsid w:val="27C127F1"/>
    <w:rsid w:val="296B36E4"/>
    <w:rsid w:val="31F83DE2"/>
    <w:rsid w:val="3FA0216D"/>
    <w:rsid w:val="41B704CA"/>
    <w:rsid w:val="618B45C5"/>
    <w:rsid w:val="66FE6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fillcolor="white">
      <v:fill color="white"/>
    </o:shapedefaults>
    <o:shapelayout v:ext="edit">
      <o:idmap v:ext="edit" data="1"/>
    </o:shapelayout>
  </w:shapeDefaults>
  <w:decimalSymbol w:val="."/>
  <w:listSeparator w:val=","/>
  <w14:docId w14:val="1F9EE691"/>
  <w15:docId w15:val="{8ADE948B-C331-4965-A2D6-3417B4D6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uiPriority="39"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qFormat="1"/>
    <w:lsdException w:name="header" w:uiPriority="0" w:qFormat="1"/>
    <w:lsdException w:name="footer"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9">
    <w:name w:val="Normal"/>
    <w:qFormat/>
    <w:pPr>
      <w:widowControl w:val="0"/>
      <w:jc w:val="both"/>
    </w:pPr>
    <w:rPr>
      <w:rFonts w:ascii="Calibri" w:hAnsi="Calibri" w:cs="Arial"/>
      <w:kern w:val="2"/>
      <w:sz w:val="21"/>
      <w:szCs w:val="22"/>
    </w:rPr>
  </w:style>
  <w:style w:type="paragraph" w:styleId="1">
    <w:name w:val="heading 1"/>
    <w:basedOn w:val="af9"/>
    <w:next w:val="af9"/>
    <w:link w:val="10"/>
    <w:uiPriority w:val="9"/>
    <w:qFormat/>
    <w:rsid w:val="00374A24"/>
    <w:pPr>
      <w:keepNext/>
      <w:keepLines/>
      <w:widowControl/>
      <w:numPr>
        <w:numId w:val="23"/>
      </w:numPr>
      <w:spacing w:before="240" w:line="288" w:lineRule="auto"/>
      <w:jc w:val="left"/>
      <w:outlineLvl w:val="0"/>
    </w:pPr>
    <w:rPr>
      <w:rFonts w:ascii="Calibri Light" w:eastAsia="等线 Light" w:hAnsi="Calibri Light" w:cs="Times New Roman"/>
      <w:color w:val="000000"/>
      <w:kern w:val="0"/>
      <w:sz w:val="32"/>
      <w:szCs w:val="32"/>
    </w:rPr>
  </w:style>
  <w:style w:type="paragraph" w:styleId="2">
    <w:name w:val="heading 2"/>
    <w:basedOn w:val="af9"/>
    <w:next w:val="af9"/>
    <w:link w:val="20"/>
    <w:uiPriority w:val="9"/>
    <w:unhideWhenUsed/>
    <w:qFormat/>
    <w:rsid w:val="00374A24"/>
    <w:pPr>
      <w:keepNext/>
      <w:keepLines/>
      <w:widowControl/>
      <w:numPr>
        <w:ilvl w:val="1"/>
        <w:numId w:val="23"/>
      </w:numPr>
      <w:spacing w:before="40" w:line="288" w:lineRule="auto"/>
      <w:ind w:left="432"/>
      <w:jc w:val="left"/>
      <w:outlineLvl w:val="1"/>
    </w:pPr>
    <w:rPr>
      <w:rFonts w:ascii="Calibri Light" w:eastAsia="等线 Light" w:hAnsi="Calibri Light" w:cs="Times New Roman"/>
      <w:kern w:val="0"/>
      <w:sz w:val="28"/>
      <w:szCs w:val="26"/>
    </w:rPr>
  </w:style>
  <w:style w:type="paragraph" w:styleId="3">
    <w:name w:val="heading 3"/>
    <w:basedOn w:val="af9"/>
    <w:next w:val="af9"/>
    <w:link w:val="30"/>
    <w:uiPriority w:val="9"/>
    <w:unhideWhenUsed/>
    <w:qFormat/>
    <w:rsid w:val="00374A24"/>
    <w:pPr>
      <w:keepNext/>
      <w:keepLines/>
      <w:widowControl/>
      <w:numPr>
        <w:ilvl w:val="2"/>
        <w:numId w:val="23"/>
      </w:numPr>
      <w:spacing w:before="40" w:line="288" w:lineRule="auto"/>
      <w:ind w:left="144" w:firstLine="0"/>
      <w:jc w:val="left"/>
      <w:outlineLvl w:val="2"/>
    </w:pPr>
    <w:rPr>
      <w:rFonts w:ascii="Calibri Light" w:eastAsia="等线 Light" w:hAnsi="Calibri Light" w:cs="Times New Roman"/>
      <w:color w:val="000000"/>
      <w:kern w:val="0"/>
      <w:sz w:val="22"/>
      <w:szCs w:val="24"/>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afd">
    <w:name w:val="annotation text"/>
    <w:qFormat/>
    <w:pPr>
      <w:widowControl w:val="0"/>
    </w:pPr>
    <w:rPr>
      <w:rFonts w:ascii="Calibri" w:hAnsi="Calibri" w:cs="Arial"/>
      <w:kern w:val="2"/>
      <w:sz w:val="21"/>
      <w:szCs w:val="22"/>
    </w:rPr>
  </w:style>
  <w:style w:type="paragraph" w:styleId="afe">
    <w:name w:val="Date"/>
    <w:basedOn w:val="af9"/>
    <w:next w:val="af9"/>
    <w:link w:val="aff"/>
    <w:uiPriority w:val="99"/>
    <w:semiHidden/>
    <w:unhideWhenUsed/>
    <w:qFormat/>
    <w:pPr>
      <w:ind w:leftChars="2500" w:left="100"/>
    </w:pPr>
  </w:style>
  <w:style w:type="paragraph" w:styleId="aff0">
    <w:name w:val="Balloon Text"/>
    <w:basedOn w:val="af9"/>
    <w:link w:val="aff1"/>
    <w:qFormat/>
    <w:rPr>
      <w:sz w:val="18"/>
      <w:szCs w:val="18"/>
    </w:rPr>
  </w:style>
  <w:style w:type="paragraph" w:styleId="aff2">
    <w:name w:val="footer"/>
    <w:basedOn w:val="af9"/>
    <w:link w:val="aff3"/>
    <w:uiPriority w:val="99"/>
    <w:qFormat/>
    <w:pPr>
      <w:tabs>
        <w:tab w:val="center" w:pos="4153"/>
        <w:tab w:val="right" w:pos="8306"/>
      </w:tabs>
      <w:snapToGrid w:val="0"/>
      <w:jc w:val="left"/>
    </w:pPr>
    <w:rPr>
      <w:sz w:val="18"/>
      <w:szCs w:val="18"/>
    </w:rPr>
  </w:style>
  <w:style w:type="paragraph" w:styleId="aff4">
    <w:name w:val="header"/>
    <w:basedOn w:val="af9"/>
    <w:link w:val="aff5"/>
    <w:qFormat/>
    <w:pPr>
      <w:pBdr>
        <w:bottom w:val="single" w:sz="6" w:space="1" w:color="auto"/>
      </w:pBdr>
      <w:tabs>
        <w:tab w:val="center" w:pos="4153"/>
        <w:tab w:val="right" w:pos="8306"/>
      </w:tabs>
      <w:snapToGrid w:val="0"/>
      <w:jc w:val="center"/>
    </w:pPr>
    <w:rPr>
      <w:sz w:val="18"/>
      <w:szCs w:val="18"/>
    </w:rPr>
  </w:style>
  <w:style w:type="paragraph" w:styleId="TOC4">
    <w:name w:val="toc 4"/>
    <w:basedOn w:val="af9"/>
    <w:next w:val="af9"/>
    <w:uiPriority w:val="39"/>
    <w:qFormat/>
    <w:pPr>
      <w:tabs>
        <w:tab w:val="right" w:leader="dot" w:pos="9242"/>
      </w:tabs>
      <w:ind w:firstLineChars="200" w:firstLine="200"/>
      <w:jc w:val="left"/>
    </w:pPr>
    <w:rPr>
      <w:rFonts w:ascii="宋体" w:cs="Times New Roman"/>
      <w:szCs w:val="21"/>
    </w:rPr>
  </w:style>
  <w:style w:type="paragraph" w:styleId="aff6">
    <w:name w:val="annotation subject"/>
    <w:basedOn w:val="afd"/>
    <w:next w:val="afd"/>
    <w:qFormat/>
    <w:rPr>
      <w:b/>
      <w:bCs/>
    </w:rPr>
  </w:style>
  <w:style w:type="table" w:styleId="aff7">
    <w:name w:val="Table Grid"/>
    <w:basedOn w:val="afb"/>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fa"/>
    <w:qFormat/>
    <w:rPr>
      <w:sz w:val="21"/>
      <w:szCs w:val="21"/>
    </w:rPr>
  </w:style>
  <w:style w:type="paragraph" w:customStyle="1" w:styleId="11">
    <w:name w:val="列出段落1"/>
    <w:basedOn w:val="af9"/>
    <w:qFormat/>
    <w:pPr>
      <w:ind w:firstLineChars="200" w:firstLine="200"/>
    </w:pPr>
  </w:style>
  <w:style w:type="character" w:customStyle="1" w:styleId="12">
    <w:name w:val="占位符文本1"/>
    <w:basedOn w:val="afa"/>
    <w:qFormat/>
    <w:rPr>
      <w:color w:val="808080"/>
    </w:rPr>
  </w:style>
  <w:style w:type="paragraph" w:customStyle="1" w:styleId="aff9">
    <w:name w:val="一级条标题"/>
    <w:next w:val="af9"/>
    <w:qFormat/>
    <w:pPr>
      <w:tabs>
        <w:tab w:val="left" w:pos="0"/>
      </w:tabs>
      <w:spacing w:beforeLines="50" w:before="50" w:afterLines="50" w:after="50"/>
      <w:outlineLvl w:val="2"/>
    </w:pPr>
    <w:rPr>
      <w:rFonts w:ascii="黑体" w:eastAsia="黑体"/>
      <w:sz w:val="21"/>
      <w:szCs w:val="21"/>
    </w:rPr>
  </w:style>
  <w:style w:type="paragraph" w:customStyle="1" w:styleId="affa">
    <w:name w:val="二级条标题"/>
    <w:basedOn w:val="aff9"/>
    <w:next w:val="af9"/>
    <w:qFormat/>
    <w:pPr>
      <w:tabs>
        <w:tab w:val="left" w:pos="720"/>
        <w:tab w:val="left" w:pos="2160"/>
      </w:tabs>
      <w:outlineLvl w:val="3"/>
    </w:pPr>
  </w:style>
  <w:style w:type="paragraph" w:styleId="affb">
    <w:name w:val="List Paragraph"/>
    <w:basedOn w:val="af9"/>
    <w:uiPriority w:val="34"/>
    <w:qFormat/>
    <w:pPr>
      <w:ind w:firstLineChars="200" w:firstLine="420"/>
    </w:pPr>
  </w:style>
  <w:style w:type="character" w:customStyle="1" w:styleId="Char">
    <w:name w:val="段 Char"/>
    <w:link w:val="affc"/>
    <w:qFormat/>
    <w:rPr>
      <w:rFonts w:ascii="宋体"/>
      <w:sz w:val="21"/>
    </w:rPr>
  </w:style>
  <w:style w:type="paragraph" w:customStyle="1" w:styleId="affc">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aff">
    <w:name w:val="日期 字符"/>
    <w:basedOn w:val="afa"/>
    <w:link w:val="afe"/>
    <w:uiPriority w:val="99"/>
    <w:semiHidden/>
    <w:qFormat/>
    <w:rPr>
      <w:rFonts w:ascii="Calibri" w:hAnsi="Calibri" w:cs="Arial"/>
      <w:kern w:val="2"/>
      <w:sz w:val="21"/>
      <w:szCs w:val="22"/>
    </w:rPr>
  </w:style>
  <w:style w:type="paragraph" w:customStyle="1" w:styleId="a7">
    <w:name w:val="列项——（一级）"/>
    <w:qFormat/>
    <w:pPr>
      <w:widowControl w:val="0"/>
      <w:numPr>
        <w:numId w:val="3"/>
      </w:numPr>
      <w:jc w:val="both"/>
    </w:pPr>
    <w:rPr>
      <w:rFonts w:ascii="宋体"/>
      <w:sz w:val="21"/>
    </w:rPr>
  </w:style>
  <w:style w:type="paragraph" w:customStyle="1" w:styleId="affd">
    <w:name w:val="二级无"/>
    <w:basedOn w:val="affa"/>
    <w:qFormat/>
    <w:pPr>
      <w:spacing w:beforeLines="0" w:afterLines="0"/>
      <w:ind w:left="1277"/>
    </w:pPr>
    <w:rPr>
      <w:rFonts w:ascii="宋体" w:eastAsia="宋体"/>
    </w:rPr>
  </w:style>
  <w:style w:type="paragraph" w:styleId="TOC3">
    <w:name w:val="toc 3"/>
    <w:basedOn w:val="af9"/>
    <w:next w:val="af9"/>
    <w:autoRedefine/>
    <w:uiPriority w:val="39"/>
    <w:unhideWhenUsed/>
    <w:rsid w:val="00374A24"/>
    <w:pPr>
      <w:spacing w:after="100"/>
      <w:ind w:left="420"/>
    </w:pPr>
  </w:style>
  <w:style w:type="paragraph" w:styleId="TOC1">
    <w:name w:val="toc 1"/>
    <w:basedOn w:val="af9"/>
    <w:next w:val="af9"/>
    <w:autoRedefine/>
    <w:uiPriority w:val="39"/>
    <w:unhideWhenUsed/>
    <w:rsid w:val="000117D8"/>
    <w:pPr>
      <w:tabs>
        <w:tab w:val="right" w:leader="dot" w:pos="8296"/>
      </w:tabs>
      <w:spacing w:after="100"/>
      <w:jc w:val="center"/>
    </w:pPr>
    <w:rPr>
      <w:b/>
      <w:bCs/>
      <w:sz w:val="22"/>
      <w:szCs w:val="24"/>
    </w:rPr>
  </w:style>
  <w:style w:type="paragraph" w:styleId="TOC2">
    <w:name w:val="toc 2"/>
    <w:basedOn w:val="af9"/>
    <w:next w:val="af9"/>
    <w:autoRedefine/>
    <w:uiPriority w:val="39"/>
    <w:unhideWhenUsed/>
    <w:rsid w:val="00374A24"/>
    <w:pPr>
      <w:spacing w:after="100"/>
      <w:ind w:left="210"/>
    </w:pPr>
  </w:style>
  <w:style w:type="character" w:customStyle="1" w:styleId="10">
    <w:name w:val="标题 1 字符"/>
    <w:basedOn w:val="afa"/>
    <w:link w:val="1"/>
    <w:uiPriority w:val="9"/>
    <w:rsid w:val="00374A24"/>
    <w:rPr>
      <w:rFonts w:ascii="Calibri Light" w:eastAsia="等线 Light" w:hAnsi="Calibri Light"/>
      <w:color w:val="000000"/>
      <w:sz w:val="32"/>
      <w:szCs w:val="32"/>
    </w:rPr>
  </w:style>
  <w:style w:type="character" w:customStyle="1" w:styleId="20">
    <w:name w:val="标题 2 字符"/>
    <w:basedOn w:val="afa"/>
    <w:link w:val="2"/>
    <w:uiPriority w:val="9"/>
    <w:rsid w:val="00374A24"/>
    <w:rPr>
      <w:rFonts w:ascii="Calibri Light" w:eastAsia="等线 Light" w:hAnsi="Calibri Light"/>
      <w:sz w:val="28"/>
      <w:szCs w:val="26"/>
    </w:rPr>
  </w:style>
  <w:style w:type="character" w:customStyle="1" w:styleId="30">
    <w:name w:val="标题 3 字符"/>
    <w:basedOn w:val="afa"/>
    <w:link w:val="3"/>
    <w:uiPriority w:val="9"/>
    <w:rsid w:val="00374A24"/>
    <w:rPr>
      <w:rFonts w:ascii="Calibri Light" w:eastAsia="等线 Light" w:hAnsi="Calibri Light"/>
      <w:color w:val="000000"/>
      <w:sz w:val="22"/>
      <w:szCs w:val="24"/>
    </w:rPr>
  </w:style>
  <w:style w:type="paragraph" w:customStyle="1" w:styleId="affe">
    <w:name w:val="标准书脚_奇数页"/>
    <w:rsid w:val="00374A24"/>
    <w:pPr>
      <w:spacing w:before="120"/>
      <w:ind w:right="198"/>
      <w:jc w:val="right"/>
    </w:pPr>
    <w:rPr>
      <w:rFonts w:ascii="宋体"/>
      <w:sz w:val="18"/>
      <w:szCs w:val="18"/>
    </w:rPr>
  </w:style>
  <w:style w:type="paragraph" w:customStyle="1" w:styleId="afff">
    <w:name w:val="标准书眉_奇数页"/>
    <w:next w:val="af9"/>
    <w:rsid w:val="00374A24"/>
    <w:pPr>
      <w:tabs>
        <w:tab w:val="center" w:pos="4154"/>
        <w:tab w:val="right" w:pos="8306"/>
      </w:tabs>
      <w:spacing w:after="220"/>
      <w:jc w:val="right"/>
    </w:pPr>
    <w:rPr>
      <w:rFonts w:ascii="黑体" w:eastAsia="黑体"/>
      <w:noProof/>
      <w:sz w:val="21"/>
      <w:szCs w:val="21"/>
    </w:rPr>
  </w:style>
  <w:style w:type="paragraph" w:customStyle="1" w:styleId="afff0">
    <w:name w:val="章标题"/>
    <w:next w:val="affc"/>
    <w:qFormat/>
    <w:rsid w:val="00374A24"/>
    <w:pPr>
      <w:spacing w:beforeLines="100" w:before="312" w:afterLines="100" w:after="312"/>
      <w:jc w:val="both"/>
      <w:outlineLvl w:val="1"/>
    </w:pPr>
    <w:rPr>
      <w:rFonts w:ascii="黑体" w:eastAsia="黑体"/>
      <w:sz w:val="21"/>
    </w:rPr>
  </w:style>
  <w:style w:type="paragraph" w:customStyle="1" w:styleId="21">
    <w:name w:val="封面标准号2"/>
    <w:rsid w:val="00374A2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1">
    <w:name w:val="列项●（二级）"/>
    <w:rsid w:val="00374A24"/>
    <w:pPr>
      <w:tabs>
        <w:tab w:val="num" w:pos="760"/>
        <w:tab w:val="left" w:pos="840"/>
      </w:tabs>
      <w:ind w:left="1264" w:hanging="413"/>
      <w:jc w:val="both"/>
    </w:pPr>
    <w:rPr>
      <w:rFonts w:ascii="宋体"/>
      <w:sz w:val="21"/>
    </w:rPr>
  </w:style>
  <w:style w:type="paragraph" w:customStyle="1" w:styleId="afff2">
    <w:name w:val="目次、标准名称标题"/>
    <w:basedOn w:val="af9"/>
    <w:next w:val="affc"/>
    <w:qFormat/>
    <w:rsid w:val="00374A24"/>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3">
    <w:name w:val="三级条标题"/>
    <w:basedOn w:val="affa"/>
    <w:next w:val="affc"/>
    <w:rsid w:val="00374A24"/>
    <w:pPr>
      <w:tabs>
        <w:tab w:val="clear" w:pos="0"/>
        <w:tab w:val="clear" w:pos="2160"/>
      </w:tabs>
      <w:outlineLvl w:val="4"/>
    </w:pPr>
  </w:style>
  <w:style w:type="paragraph" w:customStyle="1" w:styleId="a1">
    <w:name w:val="示例"/>
    <w:next w:val="afff4"/>
    <w:rsid w:val="00374A24"/>
    <w:pPr>
      <w:widowControl w:val="0"/>
      <w:numPr>
        <w:numId w:val="6"/>
      </w:numPr>
      <w:jc w:val="both"/>
    </w:pPr>
    <w:rPr>
      <w:rFonts w:ascii="宋体"/>
      <w:sz w:val="18"/>
      <w:szCs w:val="18"/>
    </w:rPr>
  </w:style>
  <w:style w:type="paragraph" w:customStyle="1" w:styleId="aa">
    <w:name w:val="数字编号列项（二级）"/>
    <w:rsid w:val="00374A24"/>
    <w:pPr>
      <w:numPr>
        <w:ilvl w:val="1"/>
        <w:numId w:val="19"/>
      </w:numPr>
      <w:jc w:val="both"/>
    </w:pPr>
    <w:rPr>
      <w:rFonts w:ascii="宋体"/>
      <w:sz w:val="21"/>
    </w:rPr>
  </w:style>
  <w:style w:type="paragraph" w:customStyle="1" w:styleId="afff5">
    <w:name w:val="四级条标题"/>
    <w:basedOn w:val="afff3"/>
    <w:next w:val="affc"/>
    <w:rsid w:val="00374A24"/>
    <w:pPr>
      <w:outlineLvl w:val="5"/>
    </w:pPr>
  </w:style>
  <w:style w:type="paragraph" w:customStyle="1" w:styleId="afff6">
    <w:name w:val="五级条标题"/>
    <w:basedOn w:val="afff5"/>
    <w:next w:val="affc"/>
    <w:rsid w:val="00374A24"/>
    <w:pPr>
      <w:outlineLvl w:val="6"/>
    </w:pPr>
  </w:style>
  <w:style w:type="paragraph" w:customStyle="1" w:styleId="af8">
    <w:name w:val="注："/>
    <w:next w:val="affc"/>
    <w:rsid w:val="00374A24"/>
    <w:pPr>
      <w:widowControl w:val="0"/>
      <w:numPr>
        <w:numId w:val="7"/>
      </w:numPr>
      <w:autoSpaceDE w:val="0"/>
      <w:autoSpaceDN w:val="0"/>
      <w:jc w:val="both"/>
    </w:pPr>
    <w:rPr>
      <w:rFonts w:ascii="宋体"/>
      <w:sz w:val="18"/>
      <w:szCs w:val="18"/>
    </w:rPr>
  </w:style>
  <w:style w:type="paragraph" w:customStyle="1" w:styleId="a">
    <w:name w:val="注×："/>
    <w:rsid w:val="00374A24"/>
    <w:pPr>
      <w:widowControl w:val="0"/>
      <w:numPr>
        <w:numId w:val="8"/>
      </w:numPr>
      <w:autoSpaceDE w:val="0"/>
      <w:autoSpaceDN w:val="0"/>
      <w:jc w:val="both"/>
    </w:pPr>
    <w:rPr>
      <w:rFonts w:ascii="宋体"/>
      <w:sz w:val="18"/>
      <w:szCs w:val="18"/>
    </w:rPr>
  </w:style>
  <w:style w:type="paragraph" w:customStyle="1" w:styleId="a9">
    <w:name w:val="字母编号列项（一级）"/>
    <w:rsid w:val="00374A24"/>
    <w:pPr>
      <w:numPr>
        <w:numId w:val="19"/>
      </w:numPr>
      <w:jc w:val="both"/>
    </w:pPr>
    <w:rPr>
      <w:rFonts w:ascii="宋体"/>
      <w:sz w:val="21"/>
    </w:rPr>
  </w:style>
  <w:style w:type="paragraph" w:customStyle="1" w:styleId="afff7">
    <w:name w:val="列项◆（三级）"/>
    <w:basedOn w:val="af9"/>
    <w:rsid w:val="00374A24"/>
    <w:pPr>
      <w:tabs>
        <w:tab w:val="num" w:pos="1678"/>
      </w:tabs>
      <w:ind w:left="1678" w:hanging="414"/>
    </w:pPr>
    <w:rPr>
      <w:rFonts w:ascii="宋体" w:hAnsi="Times New Roman" w:cs="Times New Roman"/>
      <w:szCs w:val="21"/>
    </w:rPr>
  </w:style>
  <w:style w:type="paragraph" w:customStyle="1" w:styleId="afff8">
    <w:name w:val="编号列项（三级）"/>
    <w:rsid w:val="00374A24"/>
    <w:rPr>
      <w:rFonts w:ascii="宋体"/>
      <w:sz w:val="21"/>
    </w:rPr>
  </w:style>
  <w:style w:type="paragraph" w:customStyle="1" w:styleId="ab">
    <w:name w:val="示例×："/>
    <w:basedOn w:val="afff0"/>
    <w:qFormat/>
    <w:rsid w:val="00374A24"/>
    <w:pPr>
      <w:numPr>
        <w:numId w:val="10"/>
      </w:numPr>
      <w:spacing w:beforeLines="0" w:before="0" w:afterLines="0" w:after="0"/>
      <w:outlineLvl w:val="9"/>
    </w:pPr>
    <w:rPr>
      <w:rFonts w:ascii="宋体" w:eastAsia="宋体"/>
      <w:sz w:val="18"/>
      <w:szCs w:val="18"/>
    </w:rPr>
  </w:style>
  <w:style w:type="paragraph" w:customStyle="1" w:styleId="a4">
    <w:name w:val="注：（正文）"/>
    <w:basedOn w:val="af8"/>
    <w:next w:val="affc"/>
    <w:rsid w:val="00374A24"/>
    <w:pPr>
      <w:numPr>
        <w:numId w:val="21"/>
      </w:numPr>
    </w:pPr>
  </w:style>
  <w:style w:type="paragraph" w:customStyle="1" w:styleId="a3">
    <w:name w:val="注×：（正文）"/>
    <w:rsid w:val="00374A24"/>
    <w:pPr>
      <w:numPr>
        <w:numId w:val="9"/>
      </w:numPr>
      <w:jc w:val="both"/>
    </w:pPr>
    <w:rPr>
      <w:rFonts w:ascii="宋体"/>
      <w:sz w:val="18"/>
      <w:szCs w:val="18"/>
    </w:rPr>
  </w:style>
  <w:style w:type="paragraph" w:customStyle="1" w:styleId="afff9">
    <w:name w:val="标准标志"/>
    <w:next w:val="af9"/>
    <w:rsid w:val="00374A2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9"/>
    <w:rsid w:val="00374A2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rsid w:val="00374A24"/>
    <w:pPr>
      <w:spacing w:before="120"/>
      <w:ind w:left="221"/>
    </w:pPr>
    <w:rPr>
      <w:rFonts w:ascii="宋体"/>
      <w:sz w:val="18"/>
      <w:szCs w:val="18"/>
    </w:rPr>
  </w:style>
  <w:style w:type="paragraph" w:customStyle="1" w:styleId="afffc">
    <w:name w:val="标准书眉_偶数页"/>
    <w:basedOn w:val="afff"/>
    <w:next w:val="af9"/>
    <w:rsid w:val="00374A24"/>
    <w:pPr>
      <w:jc w:val="left"/>
    </w:pPr>
  </w:style>
  <w:style w:type="paragraph" w:customStyle="1" w:styleId="afffd">
    <w:name w:val="标准书眉一"/>
    <w:rsid w:val="00374A24"/>
    <w:pPr>
      <w:jc w:val="both"/>
    </w:pPr>
  </w:style>
  <w:style w:type="paragraph" w:customStyle="1" w:styleId="afffe">
    <w:name w:val="参考文献"/>
    <w:basedOn w:val="af9"/>
    <w:next w:val="affc"/>
    <w:rsid w:val="00374A24"/>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
    <w:name w:val="参考文献、索引标题"/>
    <w:basedOn w:val="af9"/>
    <w:next w:val="affc"/>
    <w:rsid w:val="00374A24"/>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f0">
    <w:name w:val="Hyperlink"/>
    <w:uiPriority w:val="99"/>
    <w:rsid w:val="00374A24"/>
    <w:rPr>
      <w:noProof/>
      <w:color w:val="0000FF"/>
      <w:spacing w:val="0"/>
      <w:w w:val="100"/>
      <w:szCs w:val="21"/>
      <w:u w:val="single"/>
    </w:rPr>
  </w:style>
  <w:style w:type="character" w:customStyle="1" w:styleId="affff1">
    <w:name w:val="发布"/>
    <w:rsid w:val="00374A24"/>
    <w:rPr>
      <w:rFonts w:ascii="黑体" w:eastAsia="黑体"/>
      <w:spacing w:val="85"/>
      <w:w w:val="100"/>
      <w:position w:val="3"/>
      <w:sz w:val="28"/>
      <w:szCs w:val="28"/>
    </w:rPr>
  </w:style>
  <w:style w:type="paragraph" w:customStyle="1" w:styleId="affff2">
    <w:name w:val="发布部门"/>
    <w:next w:val="affc"/>
    <w:rsid w:val="00374A24"/>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rsid w:val="00374A24"/>
    <w:pPr>
      <w:framePr w:w="3997" w:h="471" w:hRule="exact" w:vSpace="181" w:wrap="around" w:hAnchor="page" w:x="7089" w:y="14097" w:anchorLock="1"/>
    </w:pPr>
    <w:rPr>
      <w:rFonts w:eastAsia="黑体"/>
      <w:sz w:val="28"/>
    </w:rPr>
  </w:style>
  <w:style w:type="paragraph" w:customStyle="1" w:styleId="affff4">
    <w:name w:val="封面标准代替信息"/>
    <w:rsid w:val="00374A2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rsid w:val="00374A24"/>
    <w:pPr>
      <w:widowControl w:val="0"/>
      <w:kinsoku w:val="0"/>
      <w:overflowPunct w:val="0"/>
      <w:autoSpaceDE w:val="0"/>
      <w:autoSpaceDN w:val="0"/>
      <w:spacing w:before="308"/>
      <w:jc w:val="right"/>
      <w:textAlignment w:val="center"/>
    </w:pPr>
    <w:rPr>
      <w:sz w:val="28"/>
    </w:rPr>
  </w:style>
  <w:style w:type="paragraph" w:customStyle="1" w:styleId="affff5">
    <w:name w:val="封面标准名称"/>
    <w:rsid w:val="00374A2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rsid w:val="00374A24"/>
    <w:pPr>
      <w:framePr w:wrap="around"/>
      <w:spacing w:before="370" w:line="400" w:lineRule="exact"/>
    </w:pPr>
    <w:rPr>
      <w:rFonts w:ascii="Times New Roman"/>
      <w:sz w:val="28"/>
      <w:szCs w:val="28"/>
    </w:rPr>
  </w:style>
  <w:style w:type="paragraph" w:customStyle="1" w:styleId="affff7">
    <w:name w:val="封面一致性程度标识"/>
    <w:basedOn w:val="affff6"/>
    <w:rsid w:val="00374A24"/>
    <w:pPr>
      <w:framePr w:wrap="around"/>
      <w:spacing w:before="440"/>
    </w:pPr>
    <w:rPr>
      <w:rFonts w:ascii="宋体" w:eastAsia="宋体"/>
    </w:rPr>
  </w:style>
  <w:style w:type="paragraph" w:customStyle="1" w:styleId="affff8">
    <w:name w:val="封面标准文稿类别"/>
    <w:basedOn w:val="affff7"/>
    <w:rsid w:val="00374A24"/>
    <w:pPr>
      <w:framePr w:wrap="around"/>
      <w:spacing w:after="160" w:line="240" w:lineRule="auto"/>
    </w:pPr>
    <w:rPr>
      <w:sz w:val="24"/>
    </w:rPr>
  </w:style>
  <w:style w:type="paragraph" w:customStyle="1" w:styleId="affff9">
    <w:name w:val="封面标准文稿编辑信息"/>
    <w:basedOn w:val="affff8"/>
    <w:rsid w:val="00374A24"/>
    <w:pPr>
      <w:framePr w:wrap="around"/>
      <w:spacing w:before="180" w:line="180" w:lineRule="exact"/>
    </w:pPr>
    <w:rPr>
      <w:sz w:val="21"/>
    </w:rPr>
  </w:style>
  <w:style w:type="paragraph" w:customStyle="1" w:styleId="affffa">
    <w:name w:val="封面正文"/>
    <w:rsid w:val="00374A24"/>
    <w:pPr>
      <w:jc w:val="both"/>
    </w:pPr>
  </w:style>
  <w:style w:type="paragraph" w:customStyle="1" w:styleId="af">
    <w:name w:val="附录标识"/>
    <w:basedOn w:val="af9"/>
    <w:next w:val="affc"/>
    <w:rsid w:val="00374A24"/>
    <w:pPr>
      <w:keepNext/>
      <w:widowControl/>
      <w:numPr>
        <w:numId w:val="13"/>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b">
    <w:name w:val="附录标题"/>
    <w:basedOn w:val="affc"/>
    <w:next w:val="affc"/>
    <w:rsid w:val="00374A24"/>
    <w:pPr>
      <w:ind w:firstLineChars="0" w:firstLine="0"/>
      <w:jc w:val="center"/>
    </w:pPr>
    <w:rPr>
      <w:rFonts w:ascii="黑体" w:eastAsia="黑体"/>
      <w:noProof/>
    </w:rPr>
  </w:style>
  <w:style w:type="paragraph" w:customStyle="1" w:styleId="ac">
    <w:name w:val="附录表标号"/>
    <w:basedOn w:val="af9"/>
    <w:next w:val="affc"/>
    <w:rsid w:val="00374A24"/>
    <w:pPr>
      <w:numPr>
        <w:numId w:val="11"/>
      </w:numPr>
      <w:tabs>
        <w:tab w:val="clear" w:pos="0"/>
      </w:tabs>
      <w:spacing w:line="14" w:lineRule="exact"/>
      <w:ind w:left="811" w:hanging="448"/>
      <w:jc w:val="center"/>
      <w:outlineLvl w:val="0"/>
    </w:pPr>
    <w:rPr>
      <w:rFonts w:ascii="Times New Roman" w:hAnsi="Times New Roman" w:cs="Times New Roman"/>
      <w:color w:val="FFFFFF"/>
      <w:szCs w:val="24"/>
    </w:rPr>
  </w:style>
  <w:style w:type="paragraph" w:customStyle="1" w:styleId="ad">
    <w:name w:val="附录表标题"/>
    <w:basedOn w:val="af9"/>
    <w:next w:val="affc"/>
    <w:rsid w:val="00374A24"/>
    <w:pPr>
      <w:numPr>
        <w:ilvl w:val="1"/>
        <w:numId w:val="11"/>
      </w:numPr>
      <w:tabs>
        <w:tab w:val="num" w:pos="180"/>
      </w:tabs>
      <w:spacing w:beforeLines="50" w:before="50" w:afterLines="50" w:after="50"/>
      <w:ind w:left="0" w:firstLine="0"/>
      <w:jc w:val="center"/>
    </w:pPr>
    <w:rPr>
      <w:rFonts w:ascii="黑体" w:eastAsia="黑体" w:hAnsi="Times New Roman" w:cs="Times New Roman"/>
      <w:szCs w:val="21"/>
    </w:rPr>
  </w:style>
  <w:style w:type="paragraph" w:customStyle="1" w:styleId="af2">
    <w:name w:val="附录二级条标题"/>
    <w:basedOn w:val="af9"/>
    <w:next w:val="affc"/>
    <w:rsid w:val="00374A24"/>
    <w:pPr>
      <w:widowControl/>
      <w:numPr>
        <w:ilvl w:val="3"/>
        <w:numId w:val="13"/>
      </w:numPr>
      <w:tabs>
        <w:tab w:val="num"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fffc">
    <w:name w:val="附录二级无"/>
    <w:basedOn w:val="af2"/>
    <w:rsid w:val="00374A24"/>
    <w:pPr>
      <w:tabs>
        <w:tab w:val="clear" w:pos="360"/>
      </w:tabs>
      <w:spacing w:beforeLines="0" w:before="0" w:afterLines="0" w:after="0"/>
    </w:pPr>
    <w:rPr>
      <w:rFonts w:ascii="宋体" w:eastAsia="宋体"/>
      <w:szCs w:val="21"/>
    </w:rPr>
  </w:style>
  <w:style w:type="paragraph" w:customStyle="1" w:styleId="affffd">
    <w:name w:val="附录公式"/>
    <w:basedOn w:val="affc"/>
    <w:next w:val="affc"/>
    <w:link w:val="Char0"/>
    <w:qFormat/>
    <w:rsid w:val="00374A24"/>
    <w:rPr>
      <w:noProof/>
    </w:rPr>
  </w:style>
  <w:style w:type="character" w:customStyle="1" w:styleId="Char0">
    <w:name w:val="附录公式 Char"/>
    <w:basedOn w:val="Char"/>
    <w:link w:val="affffd"/>
    <w:rsid w:val="00374A24"/>
    <w:rPr>
      <w:rFonts w:ascii="宋体"/>
      <w:noProof/>
      <w:sz w:val="21"/>
    </w:rPr>
  </w:style>
  <w:style w:type="paragraph" w:customStyle="1" w:styleId="affffe">
    <w:name w:val="附录公式编号制表符"/>
    <w:basedOn w:val="af9"/>
    <w:next w:val="affc"/>
    <w:qFormat/>
    <w:rsid w:val="00374A24"/>
    <w:pPr>
      <w:widowControl/>
      <w:tabs>
        <w:tab w:val="center" w:pos="4201"/>
        <w:tab w:val="right" w:leader="dot" w:pos="9298"/>
      </w:tabs>
      <w:autoSpaceDE w:val="0"/>
      <w:autoSpaceDN w:val="0"/>
    </w:pPr>
    <w:rPr>
      <w:rFonts w:ascii="宋体" w:hAnsi="Times New Roman" w:cs="Times New Roman"/>
      <w:noProof/>
      <w:kern w:val="0"/>
      <w:szCs w:val="20"/>
    </w:rPr>
  </w:style>
  <w:style w:type="paragraph" w:customStyle="1" w:styleId="af3">
    <w:name w:val="附录三级条标题"/>
    <w:basedOn w:val="af2"/>
    <w:next w:val="affc"/>
    <w:rsid w:val="00374A24"/>
    <w:pPr>
      <w:numPr>
        <w:ilvl w:val="4"/>
      </w:numPr>
      <w:tabs>
        <w:tab w:val="num" w:pos="360"/>
      </w:tabs>
      <w:outlineLvl w:val="4"/>
    </w:pPr>
  </w:style>
  <w:style w:type="paragraph" w:customStyle="1" w:styleId="afffff">
    <w:name w:val="附录三级无"/>
    <w:basedOn w:val="af3"/>
    <w:rsid w:val="00374A24"/>
    <w:pPr>
      <w:tabs>
        <w:tab w:val="clear" w:pos="360"/>
      </w:tabs>
      <w:spacing w:beforeLines="0" w:before="0" w:afterLines="0" w:after="0"/>
    </w:pPr>
    <w:rPr>
      <w:rFonts w:ascii="宋体" w:eastAsia="宋体"/>
      <w:szCs w:val="21"/>
    </w:rPr>
  </w:style>
  <w:style w:type="paragraph" w:customStyle="1" w:styleId="af7">
    <w:name w:val="附录数字编号列项（二级）"/>
    <w:qFormat/>
    <w:rsid w:val="00374A24"/>
    <w:pPr>
      <w:numPr>
        <w:ilvl w:val="1"/>
        <w:numId w:val="14"/>
      </w:numPr>
    </w:pPr>
    <w:rPr>
      <w:rFonts w:ascii="宋体"/>
      <w:sz w:val="21"/>
    </w:rPr>
  </w:style>
  <w:style w:type="paragraph" w:customStyle="1" w:styleId="af4">
    <w:name w:val="附录四级条标题"/>
    <w:basedOn w:val="af3"/>
    <w:next w:val="affc"/>
    <w:rsid w:val="00374A24"/>
    <w:pPr>
      <w:numPr>
        <w:ilvl w:val="5"/>
      </w:numPr>
      <w:tabs>
        <w:tab w:val="num" w:pos="360"/>
      </w:tabs>
      <w:outlineLvl w:val="5"/>
    </w:pPr>
  </w:style>
  <w:style w:type="paragraph" w:customStyle="1" w:styleId="afffff0">
    <w:name w:val="附录四级无"/>
    <w:basedOn w:val="af4"/>
    <w:rsid w:val="00374A24"/>
    <w:pPr>
      <w:tabs>
        <w:tab w:val="clear" w:pos="360"/>
      </w:tabs>
      <w:spacing w:beforeLines="0" w:before="0" w:afterLines="0" w:after="0"/>
    </w:pPr>
    <w:rPr>
      <w:rFonts w:ascii="宋体" w:eastAsia="宋体"/>
      <w:szCs w:val="21"/>
    </w:rPr>
  </w:style>
  <w:style w:type="paragraph" w:customStyle="1" w:styleId="a5">
    <w:name w:val="附录图标号"/>
    <w:basedOn w:val="af9"/>
    <w:rsid w:val="00374A24"/>
    <w:pPr>
      <w:keepNext/>
      <w:pageBreakBefore/>
      <w:widowControl/>
      <w:numPr>
        <w:numId w:val="12"/>
      </w:numPr>
      <w:spacing w:line="14" w:lineRule="exact"/>
      <w:ind w:left="0" w:firstLine="363"/>
      <w:jc w:val="center"/>
      <w:outlineLvl w:val="0"/>
    </w:pPr>
    <w:rPr>
      <w:rFonts w:ascii="Times New Roman" w:hAnsi="Times New Roman" w:cs="Times New Roman"/>
      <w:color w:val="FFFFFF"/>
      <w:szCs w:val="24"/>
    </w:rPr>
  </w:style>
  <w:style w:type="paragraph" w:customStyle="1" w:styleId="a6">
    <w:name w:val="附录图标题"/>
    <w:basedOn w:val="af9"/>
    <w:next w:val="affc"/>
    <w:rsid w:val="00374A24"/>
    <w:pPr>
      <w:numPr>
        <w:ilvl w:val="1"/>
        <w:numId w:val="12"/>
      </w:numPr>
      <w:tabs>
        <w:tab w:val="num" w:pos="363"/>
      </w:tabs>
      <w:spacing w:beforeLines="50" w:before="50" w:afterLines="50" w:after="50"/>
      <w:ind w:left="0" w:firstLine="0"/>
      <w:jc w:val="center"/>
    </w:pPr>
    <w:rPr>
      <w:rFonts w:ascii="黑体" w:eastAsia="黑体" w:hAnsi="Times New Roman" w:cs="Times New Roman"/>
      <w:szCs w:val="21"/>
    </w:rPr>
  </w:style>
  <w:style w:type="paragraph" w:customStyle="1" w:styleId="af5">
    <w:name w:val="附录五级条标题"/>
    <w:basedOn w:val="af4"/>
    <w:next w:val="affc"/>
    <w:rsid w:val="00374A24"/>
    <w:pPr>
      <w:numPr>
        <w:ilvl w:val="6"/>
      </w:numPr>
      <w:tabs>
        <w:tab w:val="num" w:pos="360"/>
      </w:tabs>
      <w:outlineLvl w:val="6"/>
    </w:pPr>
  </w:style>
  <w:style w:type="paragraph" w:customStyle="1" w:styleId="afffff1">
    <w:name w:val="附录五级无"/>
    <w:basedOn w:val="af5"/>
    <w:rsid w:val="00374A24"/>
    <w:pPr>
      <w:tabs>
        <w:tab w:val="clear" w:pos="360"/>
      </w:tabs>
      <w:spacing w:beforeLines="0" w:before="0" w:afterLines="0" w:after="0"/>
    </w:pPr>
    <w:rPr>
      <w:rFonts w:ascii="宋体" w:eastAsia="宋体"/>
      <w:szCs w:val="21"/>
    </w:rPr>
  </w:style>
  <w:style w:type="paragraph" w:customStyle="1" w:styleId="af0">
    <w:name w:val="附录章标题"/>
    <w:next w:val="affc"/>
    <w:rsid w:val="00374A24"/>
    <w:pPr>
      <w:numPr>
        <w:ilvl w:val="1"/>
        <w:numId w:val="13"/>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1">
    <w:name w:val="附录一级条标题"/>
    <w:basedOn w:val="af0"/>
    <w:next w:val="affc"/>
    <w:rsid w:val="00374A24"/>
    <w:pPr>
      <w:numPr>
        <w:ilvl w:val="2"/>
      </w:numPr>
      <w:tabs>
        <w:tab w:val="num" w:pos="360"/>
      </w:tabs>
      <w:autoSpaceDN w:val="0"/>
      <w:spacing w:beforeLines="50" w:before="50" w:afterLines="50" w:after="50"/>
      <w:outlineLvl w:val="2"/>
    </w:pPr>
  </w:style>
  <w:style w:type="paragraph" w:customStyle="1" w:styleId="afffff2">
    <w:name w:val="附录一级无"/>
    <w:basedOn w:val="af1"/>
    <w:rsid w:val="00374A24"/>
    <w:pPr>
      <w:tabs>
        <w:tab w:val="clear" w:pos="360"/>
      </w:tabs>
      <w:spacing w:beforeLines="0" w:before="0" w:afterLines="0" w:after="0"/>
    </w:pPr>
    <w:rPr>
      <w:rFonts w:ascii="宋体" w:eastAsia="宋体"/>
      <w:szCs w:val="21"/>
    </w:rPr>
  </w:style>
  <w:style w:type="paragraph" w:customStyle="1" w:styleId="af6">
    <w:name w:val="附录字母编号列项（一级）"/>
    <w:qFormat/>
    <w:rsid w:val="00374A24"/>
    <w:pPr>
      <w:numPr>
        <w:numId w:val="14"/>
      </w:numPr>
    </w:pPr>
    <w:rPr>
      <w:rFonts w:ascii="宋体"/>
      <w:noProof/>
      <w:sz w:val="21"/>
    </w:rPr>
  </w:style>
  <w:style w:type="paragraph" w:styleId="a8">
    <w:name w:val="footnote text"/>
    <w:basedOn w:val="af9"/>
    <w:link w:val="afffff3"/>
    <w:rsid w:val="00374A24"/>
    <w:pPr>
      <w:numPr>
        <w:numId w:val="16"/>
      </w:numPr>
      <w:snapToGrid w:val="0"/>
      <w:jc w:val="left"/>
    </w:pPr>
    <w:rPr>
      <w:rFonts w:ascii="宋体" w:hAnsi="Times New Roman" w:cs="Times New Roman"/>
      <w:sz w:val="18"/>
      <w:szCs w:val="18"/>
    </w:rPr>
  </w:style>
  <w:style w:type="character" w:customStyle="1" w:styleId="afffff3">
    <w:name w:val="脚注文本 字符"/>
    <w:basedOn w:val="afa"/>
    <w:link w:val="a8"/>
    <w:rsid w:val="00374A24"/>
    <w:rPr>
      <w:rFonts w:ascii="宋体"/>
      <w:kern w:val="2"/>
      <w:sz w:val="18"/>
      <w:szCs w:val="18"/>
    </w:rPr>
  </w:style>
  <w:style w:type="character" w:styleId="afffff4">
    <w:name w:val="footnote reference"/>
    <w:semiHidden/>
    <w:rsid w:val="00374A24"/>
    <w:rPr>
      <w:vertAlign w:val="superscript"/>
    </w:rPr>
  </w:style>
  <w:style w:type="paragraph" w:customStyle="1" w:styleId="afffff5">
    <w:name w:val="列项说明"/>
    <w:basedOn w:val="af9"/>
    <w:rsid w:val="00374A24"/>
    <w:pPr>
      <w:adjustRightInd w:val="0"/>
      <w:spacing w:line="320" w:lineRule="exact"/>
      <w:ind w:leftChars="200" w:left="400" w:hangingChars="200" w:hanging="200"/>
      <w:jc w:val="left"/>
      <w:textAlignment w:val="baseline"/>
    </w:pPr>
    <w:rPr>
      <w:rFonts w:ascii="宋体" w:hAnsi="Times New Roman" w:cs="Times New Roman"/>
      <w:kern w:val="0"/>
      <w:szCs w:val="20"/>
    </w:rPr>
  </w:style>
  <w:style w:type="paragraph" w:customStyle="1" w:styleId="afffff6">
    <w:name w:val="列项说明数字编号"/>
    <w:rsid w:val="00374A24"/>
    <w:pPr>
      <w:ind w:leftChars="400" w:left="600" w:hangingChars="200" w:hanging="200"/>
    </w:pPr>
    <w:rPr>
      <w:rFonts w:ascii="宋体"/>
      <w:sz w:val="21"/>
    </w:rPr>
  </w:style>
  <w:style w:type="paragraph" w:customStyle="1" w:styleId="afffff7">
    <w:name w:val="目次、索引正文"/>
    <w:rsid w:val="00374A24"/>
    <w:pPr>
      <w:spacing w:line="320" w:lineRule="exact"/>
      <w:jc w:val="both"/>
    </w:pPr>
    <w:rPr>
      <w:rFonts w:ascii="宋体"/>
      <w:sz w:val="21"/>
    </w:rPr>
  </w:style>
  <w:style w:type="paragraph" w:styleId="TOC5">
    <w:name w:val="toc 5"/>
    <w:basedOn w:val="af9"/>
    <w:next w:val="af9"/>
    <w:autoRedefine/>
    <w:uiPriority w:val="39"/>
    <w:rsid w:val="00374A24"/>
    <w:pPr>
      <w:tabs>
        <w:tab w:val="right" w:leader="dot" w:pos="9241"/>
      </w:tabs>
      <w:ind w:firstLineChars="300" w:firstLine="300"/>
      <w:jc w:val="left"/>
    </w:pPr>
    <w:rPr>
      <w:rFonts w:ascii="宋体" w:hAnsi="Times New Roman" w:cs="Times New Roman"/>
      <w:szCs w:val="21"/>
    </w:rPr>
  </w:style>
  <w:style w:type="paragraph" w:styleId="TOC6">
    <w:name w:val="toc 6"/>
    <w:basedOn w:val="af9"/>
    <w:next w:val="af9"/>
    <w:autoRedefine/>
    <w:uiPriority w:val="39"/>
    <w:rsid w:val="00374A24"/>
    <w:pPr>
      <w:tabs>
        <w:tab w:val="right" w:leader="dot" w:pos="9241"/>
      </w:tabs>
      <w:ind w:firstLineChars="400" w:firstLine="400"/>
      <w:jc w:val="left"/>
    </w:pPr>
    <w:rPr>
      <w:rFonts w:ascii="宋体" w:hAnsi="Times New Roman" w:cs="Times New Roman"/>
      <w:szCs w:val="21"/>
    </w:rPr>
  </w:style>
  <w:style w:type="paragraph" w:styleId="TOC7">
    <w:name w:val="toc 7"/>
    <w:basedOn w:val="af9"/>
    <w:next w:val="af9"/>
    <w:autoRedefine/>
    <w:uiPriority w:val="39"/>
    <w:rsid w:val="00374A24"/>
    <w:pPr>
      <w:tabs>
        <w:tab w:val="right" w:leader="dot" w:pos="9241"/>
      </w:tabs>
      <w:ind w:firstLineChars="500" w:firstLine="500"/>
      <w:jc w:val="left"/>
    </w:pPr>
    <w:rPr>
      <w:rFonts w:ascii="宋体" w:hAnsi="Times New Roman" w:cs="Times New Roman"/>
      <w:szCs w:val="21"/>
    </w:rPr>
  </w:style>
  <w:style w:type="paragraph" w:styleId="TOC8">
    <w:name w:val="toc 8"/>
    <w:basedOn w:val="af9"/>
    <w:next w:val="af9"/>
    <w:autoRedefine/>
    <w:uiPriority w:val="39"/>
    <w:rsid w:val="00374A24"/>
    <w:pPr>
      <w:tabs>
        <w:tab w:val="right" w:leader="dot" w:pos="9241"/>
      </w:tabs>
      <w:ind w:firstLineChars="600" w:firstLine="607"/>
      <w:jc w:val="left"/>
    </w:pPr>
    <w:rPr>
      <w:rFonts w:ascii="宋体" w:hAnsi="Times New Roman" w:cs="Times New Roman"/>
      <w:szCs w:val="21"/>
    </w:rPr>
  </w:style>
  <w:style w:type="paragraph" w:styleId="TOC9">
    <w:name w:val="toc 9"/>
    <w:basedOn w:val="af9"/>
    <w:next w:val="af9"/>
    <w:autoRedefine/>
    <w:uiPriority w:val="39"/>
    <w:rsid w:val="00374A24"/>
    <w:pPr>
      <w:ind w:left="1470"/>
      <w:jc w:val="left"/>
    </w:pPr>
    <w:rPr>
      <w:rFonts w:ascii="Times New Roman" w:hAnsi="Times New Roman" w:cs="Times New Roman"/>
      <w:sz w:val="20"/>
      <w:szCs w:val="20"/>
    </w:rPr>
  </w:style>
  <w:style w:type="paragraph" w:customStyle="1" w:styleId="afffff8">
    <w:name w:val="其他标准标志"/>
    <w:basedOn w:val="afff9"/>
    <w:rsid w:val="00374A24"/>
    <w:pPr>
      <w:framePr w:w="6101" w:wrap="around" w:vAnchor="page" w:hAnchor="page" w:x="4673" w:y="942"/>
    </w:pPr>
    <w:rPr>
      <w:w w:val="130"/>
    </w:rPr>
  </w:style>
  <w:style w:type="paragraph" w:customStyle="1" w:styleId="afffff9">
    <w:name w:val="其他标准称谓"/>
    <w:next w:val="af9"/>
    <w:rsid w:val="00374A2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a">
    <w:name w:val="其他发布部门"/>
    <w:basedOn w:val="affff2"/>
    <w:rsid w:val="00374A24"/>
    <w:pPr>
      <w:framePr w:wrap="around" w:y="15310"/>
      <w:spacing w:line="0" w:lineRule="atLeast"/>
    </w:pPr>
    <w:rPr>
      <w:rFonts w:ascii="黑体" w:eastAsia="黑体"/>
      <w:b w:val="0"/>
    </w:rPr>
  </w:style>
  <w:style w:type="paragraph" w:customStyle="1" w:styleId="afffffb">
    <w:name w:val="前言、引言标题"/>
    <w:next w:val="affc"/>
    <w:qFormat/>
    <w:rsid w:val="00374A24"/>
    <w:pPr>
      <w:keepNext/>
      <w:pageBreakBefore/>
      <w:shd w:val="clear" w:color="FFFFFF" w:fill="FFFFFF"/>
      <w:spacing w:before="640" w:after="560"/>
      <w:jc w:val="center"/>
      <w:outlineLvl w:val="0"/>
    </w:pPr>
    <w:rPr>
      <w:rFonts w:ascii="黑体" w:eastAsia="黑体"/>
      <w:sz w:val="32"/>
    </w:rPr>
  </w:style>
  <w:style w:type="paragraph" w:customStyle="1" w:styleId="afffffc">
    <w:name w:val="三级无"/>
    <w:basedOn w:val="afff3"/>
    <w:rsid w:val="00374A24"/>
    <w:pPr>
      <w:spacing w:beforeLines="0" w:before="0" w:afterLines="0" w:after="0"/>
    </w:pPr>
    <w:rPr>
      <w:rFonts w:ascii="宋体" w:eastAsia="宋体"/>
    </w:rPr>
  </w:style>
  <w:style w:type="paragraph" w:customStyle="1" w:styleId="afffffd">
    <w:name w:val="实施日期"/>
    <w:basedOn w:val="affff3"/>
    <w:rsid w:val="00374A24"/>
    <w:pPr>
      <w:framePr w:wrap="around" w:vAnchor="page" w:hAnchor="text"/>
      <w:jc w:val="right"/>
    </w:pPr>
  </w:style>
  <w:style w:type="paragraph" w:customStyle="1" w:styleId="afffffe">
    <w:name w:val="示例后文字"/>
    <w:basedOn w:val="affc"/>
    <w:next w:val="affc"/>
    <w:qFormat/>
    <w:rsid w:val="00374A24"/>
    <w:pPr>
      <w:ind w:firstLine="360"/>
    </w:pPr>
    <w:rPr>
      <w:noProof/>
      <w:sz w:val="18"/>
    </w:rPr>
  </w:style>
  <w:style w:type="paragraph" w:customStyle="1" w:styleId="affffff">
    <w:name w:val="首示例"/>
    <w:next w:val="affc"/>
    <w:link w:val="Char1"/>
    <w:qFormat/>
    <w:rsid w:val="00374A24"/>
    <w:pPr>
      <w:tabs>
        <w:tab w:val="num" w:pos="0"/>
        <w:tab w:val="num" w:pos="360"/>
      </w:tabs>
    </w:pPr>
    <w:rPr>
      <w:rFonts w:ascii="宋体" w:hAnsi="宋体"/>
      <w:kern w:val="2"/>
      <w:sz w:val="18"/>
      <w:szCs w:val="18"/>
    </w:rPr>
  </w:style>
  <w:style w:type="character" w:customStyle="1" w:styleId="Char1">
    <w:name w:val="首示例 Char"/>
    <w:link w:val="affffff"/>
    <w:rsid w:val="00374A24"/>
    <w:rPr>
      <w:rFonts w:ascii="宋体" w:hAnsi="宋体"/>
      <w:kern w:val="2"/>
      <w:sz w:val="18"/>
      <w:szCs w:val="18"/>
    </w:rPr>
  </w:style>
  <w:style w:type="paragraph" w:customStyle="1" w:styleId="a0">
    <w:name w:val="四级无"/>
    <w:basedOn w:val="afff5"/>
    <w:rsid w:val="00374A24"/>
    <w:pPr>
      <w:numPr>
        <w:numId w:val="15"/>
      </w:numPr>
      <w:spacing w:beforeLines="0" w:before="0" w:afterLines="0" w:after="0"/>
      <w:ind w:firstLine="0"/>
    </w:pPr>
    <w:rPr>
      <w:rFonts w:ascii="宋体" w:eastAsia="宋体"/>
    </w:rPr>
  </w:style>
  <w:style w:type="paragraph" w:styleId="14">
    <w:name w:val="index 1"/>
    <w:basedOn w:val="af9"/>
    <w:next w:val="affc"/>
    <w:rsid w:val="00374A24"/>
    <w:pPr>
      <w:tabs>
        <w:tab w:val="right" w:leader="dot" w:pos="9299"/>
      </w:tabs>
      <w:jc w:val="left"/>
    </w:pPr>
    <w:rPr>
      <w:rFonts w:ascii="宋体" w:hAnsi="Times New Roman" w:cs="Times New Roman"/>
      <w:szCs w:val="21"/>
    </w:rPr>
  </w:style>
  <w:style w:type="paragraph" w:styleId="22">
    <w:name w:val="index 2"/>
    <w:basedOn w:val="af9"/>
    <w:next w:val="af9"/>
    <w:autoRedefine/>
    <w:rsid w:val="00374A24"/>
    <w:pPr>
      <w:ind w:left="420" w:hanging="210"/>
      <w:jc w:val="left"/>
    </w:pPr>
    <w:rPr>
      <w:rFonts w:cs="Times New Roman"/>
      <w:sz w:val="20"/>
      <w:szCs w:val="20"/>
    </w:rPr>
  </w:style>
  <w:style w:type="paragraph" w:styleId="31">
    <w:name w:val="index 3"/>
    <w:basedOn w:val="af9"/>
    <w:next w:val="af9"/>
    <w:autoRedefine/>
    <w:rsid w:val="00374A24"/>
    <w:pPr>
      <w:ind w:left="630" w:hanging="210"/>
      <w:jc w:val="left"/>
    </w:pPr>
    <w:rPr>
      <w:rFonts w:cs="Times New Roman"/>
      <w:sz w:val="20"/>
      <w:szCs w:val="20"/>
    </w:rPr>
  </w:style>
  <w:style w:type="paragraph" w:styleId="4">
    <w:name w:val="index 4"/>
    <w:basedOn w:val="af9"/>
    <w:next w:val="af9"/>
    <w:autoRedefine/>
    <w:rsid w:val="00374A24"/>
    <w:pPr>
      <w:ind w:left="840" w:hanging="210"/>
      <w:jc w:val="left"/>
    </w:pPr>
    <w:rPr>
      <w:rFonts w:cs="Times New Roman"/>
      <w:sz w:val="20"/>
      <w:szCs w:val="20"/>
    </w:rPr>
  </w:style>
  <w:style w:type="paragraph" w:styleId="5">
    <w:name w:val="index 5"/>
    <w:basedOn w:val="af9"/>
    <w:next w:val="af9"/>
    <w:autoRedefine/>
    <w:rsid w:val="00374A24"/>
    <w:pPr>
      <w:ind w:left="1050" w:hanging="210"/>
      <w:jc w:val="left"/>
    </w:pPr>
    <w:rPr>
      <w:rFonts w:cs="Times New Roman"/>
      <w:sz w:val="20"/>
      <w:szCs w:val="20"/>
    </w:rPr>
  </w:style>
  <w:style w:type="paragraph" w:styleId="6">
    <w:name w:val="index 6"/>
    <w:basedOn w:val="af9"/>
    <w:next w:val="af9"/>
    <w:autoRedefine/>
    <w:rsid w:val="00374A24"/>
    <w:pPr>
      <w:ind w:left="1260" w:hanging="210"/>
      <w:jc w:val="left"/>
    </w:pPr>
    <w:rPr>
      <w:rFonts w:cs="Times New Roman"/>
      <w:sz w:val="20"/>
      <w:szCs w:val="20"/>
    </w:rPr>
  </w:style>
  <w:style w:type="paragraph" w:styleId="7">
    <w:name w:val="index 7"/>
    <w:basedOn w:val="af9"/>
    <w:next w:val="af9"/>
    <w:autoRedefine/>
    <w:rsid w:val="00374A24"/>
    <w:pPr>
      <w:ind w:left="1470" w:hanging="210"/>
      <w:jc w:val="left"/>
    </w:pPr>
    <w:rPr>
      <w:rFonts w:cs="Times New Roman"/>
      <w:sz w:val="20"/>
      <w:szCs w:val="20"/>
    </w:rPr>
  </w:style>
  <w:style w:type="paragraph" w:styleId="8">
    <w:name w:val="index 8"/>
    <w:basedOn w:val="af9"/>
    <w:next w:val="af9"/>
    <w:autoRedefine/>
    <w:rsid w:val="00374A24"/>
    <w:pPr>
      <w:ind w:left="1680" w:hanging="210"/>
      <w:jc w:val="left"/>
    </w:pPr>
    <w:rPr>
      <w:rFonts w:cs="Times New Roman"/>
      <w:sz w:val="20"/>
      <w:szCs w:val="20"/>
    </w:rPr>
  </w:style>
  <w:style w:type="paragraph" w:styleId="9">
    <w:name w:val="index 9"/>
    <w:basedOn w:val="af9"/>
    <w:next w:val="af9"/>
    <w:autoRedefine/>
    <w:rsid w:val="00374A24"/>
    <w:pPr>
      <w:ind w:left="1890" w:hanging="210"/>
      <w:jc w:val="left"/>
    </w:pPr>
    <w:rPr>
      <w:rFonts w:cs="Times New Roman"/>
      <w:sz w:val="20"/>
      <w:szCs w:val="20"/>
    </w:rPr>
  </w:style>
  <w:style w:type="paragraph" w:styleId="affffff0">
    <w:name w:val="index heading"/>
    <w:basedOn w:val="af9"/>
    <w:next w:val="14"/>
    <w:rsid w:val="00374A24"/>
    <w:pPr>
      <w:spacing w:before="120" w:after="120"/>
      <w:jc w:val="center"/>
    </w:pPr>
    <w:rPr>
      <w:rFonts w:cs="Times New Roman"/>
      <w:b/>
      <w:bCs/>
      <w:iCs/>
      <w:szCs w:val="20"/>
    </w:rPr>
  </w:style>
  <w:style w:type="paragraph" w:styleId="affffff1">
    <w:name w:val="caption"/>
    <w:basedOn w:val="af9"/>
    <w:next w:val="af9"/>
    <w:uiPriority w:val="35"/>
    <w:qFormat/>
    <w:rsid w:val="00374A24"/>
    <w:pPr>
      <w:spacing w:before="152" w:after="160"/>
    </w:pPr>
    <w:rPr>
      <w:rFonts w:ascii="Arial" w:eastAsia="黑体" w:hAnsi="Arial"/>
      <w:sz w:val="20"/>
      <w:szCs w:val="20"/>
    </w:rPr>
  </w:style>
  <w:style w:type="paragraph" w:customStyle="1" w:styleId="affffff2">
    <w:name w:val="条文脚注"/>
    <w:basedOn w:val="a8"/>
    <w:rsid w:val="00374A24"/>
    <w:pPr>
      <w:numPr>
        <w:numId w:val="0"/>
      </w:numPr>
      <w:jc w:val="both"/>
    </w:pPr>
  </w:style>
  <w:style w:type="paragraph" w:customStyle="1" w:styleId="affffff3">
    <w:name w:val="图标脚注说明"/>
    <w:basedOn w:val="affc"/>
    <w:rsid w:val="00374A24"/>
    <w:pPr>
      <w:ind w:left="840" w:firstLineChars="0" w:hanging="420"/>
    </w:pPr>
    <w:rPr>
      <w:noProof/>
      <w:sz w:val="18"/>
      <w:szCs w:val="18"/>
    </w:rPr>
  </w:style>
  <w:style w:type="paragraph" w:customStyle="1" w:styleId="affffff4">
    <w:name w:val="图表脚注说明"/>
    <w:basedOn w:val="af9"/>
    <w:rsid w:val="00374A24"/>
    <w:rPr>
      <w:rFonts w:ascii="宋体" w:hAnsi="Times New Roman" w:cs="Times New Roman"/>
      <w:sz w:val="18"/>
      <w:szCs w:val="18"/>
    </w:rPr>
  </w:style>
  <w:style w:type="paragraph" w:customStyle="1" w:styleId="affffff5">
    <w:name w:val="图的脚注"/>
    <w:next w:val="affc"/>
    <w:autoRedefine/>
    <w:qFormat/>
    <w:rsid w:val="00374A24"/>
    <w:pPr>
      <w:widowControl w:val="0"/>
      <w:ind w:leftChars="200" w:left="840" w:hangingChars="200" w:hanging="420"/>
      <w:jc w:val="both"/>
    </w:pPr>
    <w:rPr>
      <w:rFonts w:ascii="宋体"/>
      <w:sz w:val="18"/>
    </w:rPr>
  </w:style>
  <w:style w:type="paragraph" w:styleId="affffff6">
    <w:name w:val="endnote text"/>
    <w:basedOn w:val="af9"/>
    <w:link w:val="affffff7"/>
    <w:semiHidden/>
    <w:rsid w:val="00374A24"/>
    <w:pPr>
      <w:snapToGrid w:val="0"/>
      <w:jc w:val="left"/>
    </w:pPr>
    <w:rPr>
      <w:rFonts w:ascii="Times New Roman" w:hAnsi="Times New Roman" w:cs="Times New Roman"/>
      <w:szCs w:val="24"/>
    </w:rPr>
  </w:style>
  <w:style w:type="character" w:customStyle="1" w:styleId="affffff7">
    <w:name w:val="尾注文本 字符"/>
    <w:basedOn w:val="afa"/>
    <w:link w:val="affffff6"/>
    <w:semiHidden/>
    <w:rsid w:val="00374A24"/>
    <w:rPr>
      <w:kern w:val="2"/>
      <w:sz w:val="21"/>
      <w:szCs w:val="24"/>
    </w:rPr>
  </w:style>
  <w:style w:type="character" w:styleId="affffff8">
    <w:name w:val="endnote reference"/>
    <w:semiHidden/>
    <w:rsid w:val="00374A24"/>
    <w:rPr>
      <w:vertAlign w:val="superscript"/>
    </w:rPr>
  </w:style>
  <w:style w:type="paragraph" w:styleId="affffff9">
    <w:name w:val="Document Map"/>
    <w:basedOn w:val="af9"/>
    <w:link w:val="affffffa"/>
    <w:semiHidden/>
    <w:rsid w:val="00374A24"/>
    <w:pPr>
      <w:shd w:val="clear" w:color="auto" w:fill="000080"/>
    </w:pPr>
    <w:rPr>
      <w:rFonts w:ascii="Times New Roman" w:hAnsi="Times New Roman" w:cs="Times New Roman"/>
      <w:szCs w:val="24"/>
    </w:rPr>
  </w:style>
  <w:style w:type="character" w:customStyle="1" w:styleId="affffffa">
    <w:name w:val="文档结构图 字符"/>
    <w:basedOn w:val="afa"/>
    <w:link w:val="affffff9"/>
    <w:semiHidden/>
    <w:rsid w:val="00374A24"/>
    <w:rPr>
      <w:kern w:val="2"/>
      <w:sz w:val="21"/>
      <w:szCs w:val="24"/>
      <w:shd w:val="clear" w:color="auto" w:fill="000080"/>
    </w:rPr>
  </w:style>
  <w:style w:type="paragraph" w:customStyle="1" w:styleId="affffffb">
    <w:name w:val="文献分类号"/>
    <w:rsid w:val="00374A24"/>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ff6"/>
    <w:rsid w:val="00374A24"/>
    <w:pPr>
      <w:spacing w:beforeLines="0" w:before="0" w:afterLines="0" w:after="0"/>
    </w:pPr>
    <w:rPr>
      <w:rFonts w:ascii="宋体" w:eastAsia="宋体"/>
    </w:rPr>
  </w:style>
  <w:style w:type="character" w:styleId="affffffd">
    <w:name w:val="page number"/>
    <w:rsid w:val="00374A24"/>
    <w:rPr>
      <w:rFonts w:ascii="Times New Roman" w:eastAsia="宋体" w:hAnsi="Times New Roman"/>
      <w:sz w:val="18"/>
    </w:rPr>
  </w:style>
  <w:style w:type="paragraph" w:customStyle="1" w:styleId="affffffe">
    <w:name w:val="一级无"/>
    <w:basedOn w:val="aff9"/>
    <w:rsid w:val="00374A24"/>
    <w:pPr>
      <w:tabs>
        <w:tab w:val="clear" w:pos="0"/>
      </w:tabs>
      <w:spacing w:beforeLines="0" w:before="0" w:afterLines="0" w:after="0"/>
      <w:ind w:left="630"/>
    </w:pPr>
    <w:rPr>
      <w:rFonts w:ascii="宋体" w:eastAsia="宋体"/>
    </w:rPr>
  </w:style>
  <w:style w:type="character" w:styleId="afffffff">
    <w:name w:val="FollowedHyperlink"/>
    <w:rsid w:val="00374A24"/>
    <w:rPr>
      <w:color w:val="800080"/>
      <w:u w:val="single"/>
    </w:rPr>
  </w:style>
  <w:style w:type="paragraph" w:customStyle="1" w:styleId="ae">
    <w:name w:val="正文表标题"/>
    <w:next w:val="affc"/>
    <w:rsid w:val="00374A24"/>
    <w:pPr>
      <w:numPr>
        <w:numId w:val="18"/>
      </w:numPr>
      <w:tabs>
        <w:tab w:val="num" w:pos="360"/>
      </w:tabs>
      <w:spacing w:beforeLines="50" w:before="156" w:afterLines="50" w:after="156"/>
      <w:jc w:val="center"/>
    </w:pPr>
    <w:rPr>
      <w:rFonts w:ascii="黑体" w:eastAsia="黑体"/>
      <w:sz w:val="21"/>
    </w:rPr>
  </w:style>
  <w:style w:type="paragraph" w:customStyle="1" w:styleId="afffffff0">
    <w:name w:val="正文公式编号制表符"/>
    <w:basedOn w:val="affc"/>
    <w:next w:val="affc"/>
    <w:qFormat/>
    <w:rsid w:val="00374A24"/>
    <w:pPr>
      <w:ind w:firstLineChars="0" w:firstLine="0"/>
    </w:pPr>
    <w:rPr>
      <w:noProof/>
    </w:rPr>
  </w:style>
  <w:style w:type="paragraph" w:customStyle="1" w:styleId="a2">
    <w:name w:val="正文图标题"/>
    <w:next w:val="affc"/>
    <w:rsid w:val="00374A24"/>
    <w:pPr>
      <w:numPr>
        <w:numId w:val="22"/>
      </w:numPr>
      <w:spacing w:beforeLines="50" w:before="156" w:afterLines="50" w:after="156"/>
      <w:jc w:val="center"/>
    </w:pPr>
    <w:rPr>
      <w:rFonts w:ascii="黑体" w:eastAsia="黑体"/>
      <w:sz w:val="21"/>
    </w:rPr>
  </w:style>
  <w:style w:type="paragraph" w:customStyle="1" w:styleId="afffffff1">
    <w:name w:val="终结线"/>
    <w:basedOn w:val="af9"/>
    <w:rsid w:val="00374A24"/>
    <w:pPr>
      <w:framePr w:hSpace="181" w:vSpace="181" w:wrap="around" w:vAnchor="text" w:hAnchor="margin" w:xAlign="center" w:y="285"/>
    </w:pPr>
    <w:rPr>
      <w:rFonts w:ascii="Times New Roman" w:hAnsi="Times New Roman" w:cs="Times New Roman"/>
      <w:szCs w:val="24"/>
    </w:rPr>
  </w:style>
  <w:style w:type="paragraph" w:customStyle="1" w:styleId="afffffff2">
    <w:name w:val="其他发布日期"/>
    <w:basedOn w:val="affff3"/>
    <w:rsid w:val="00374A24"/>
    <w:pPr>
      <w:framePr w:wrap="around" w:vAnchor="page" w:hAnchor="text" w:x="1419"/>
    </w:pPr>
  </w:style>
  <w:style w:type="paragraph" w:customStyle="1" w:styleId="afffffff3">
    <w:name w:val="其他实施日期"/>
    <w:basedOn w:val="afffffd"/>
    <w:rsid w:val="00374A24"/>
    <w:pPr>
      <w:framePr w:wrap="around"/>
    </w:pPr>
  </w:style>
  <w:style w:type="paragraph" w:customStyle="1" w:styleId="23">
    <w:name w:val="封面标准名称2"/>
    <w:basedOn w:val="affff5"/>
    <w:rsid w:val="00374A24"/>
    <w:pPr>
      <w:framePr w:wrap="around" w:y="4469"/>
      <w:spacing w:beforeLines="630" w:before="630"/>
    </w:pPr>
  </w:style>
  <w:style w:type="paragraph" w:customStyle="1" w:styleId="24">
    <w:name w:val="封面标准英文名称2"/>
    <w:basedOn w:val="affff6"/>
    <w:rsid w:val="00374A24"/>
    <w:pPr>
      <w:framePr w:wrap="around" w:y="4469"/>
    </w:pPr>
  </w:style>
  <w:style w:type="paragraph" w:customStyle="1" w:styleId="25">
    <w:name w:val="封面一致性程度标识2"/>
    <w:basedOn w:val="affff7"/>
    <w:rsid w:val="00374A24"/>
    <w:pPr>
      <w:framePr w:wrap="around" w:y="4469"/>
    </w:pPr>
  </w:style>
  <w:style w:type="paragraph" w:customStyle="1" w:styleId="26">
    <w:name w:val="封面标准文稿类别2"/>
    <w:basedOn w:val="affff8"/>
    <w:rsid w:val="00374A24"/>
    <w:pPr>
      <w:framePr w:wrap="around" w:y="4469"/>
    </w:pPr>
  </w:style>
  <w:style w:type="paragraph" w:customStyle="1" w:styleId="27">
    <w:name w:val="封面标准文稿编辑信息2"/>
    <w:basedOn w:val="affff9"/>
    <w:rsid w:val="00374A24"/>
    <w:pPr>
      <w:framePr w:wrap="around" w:y="4469"/>
    </w:pPr>
  </w:style>
  <w:style w:type="paragraph" w:customStyle="1" w:styleId="afff4">
    <w:name w:val="示例内容"/>
    <w:rsid w:val="00374A24"/>
    <w:pPr>
      <w:ind w:firstLineChars="200" w:firstLine="200"/>
    </w:pPr>
    <w:rPr>
      <w:rFonts w:ascii="宋体"/>
      <w:noProof/>
      <w:sz w:val="18"/>
      <w:szCs w:val="18"/>
    </w:rPr>
  </w:style>
  <w:style w:type="character" w:customStyle="1" w:styleId="aff5">
    <w:name w:val="页眉 字符"/>
    <w:link w:val="aff4"/>
    <w:uiPriority w:val="99"/>
    <w:rsid w:val="00374A24"/>
    <w:rPr>
      <w:rFonts w:ascii="Calibri" w:hAnsi="Calibri" w:cs="Arial"/>
      <w:kern w:val="2"/>
      <w:sz w:val="18"/>
      <w:szCs w:val="18"/>
    </w:rPr>
  </w:style>
  <w:style w:type="character" w:customStyle="1" w:styleId="aff1">
    <w:name w:val="批注框文本 字符"/>
    <w:link w:val="aff0"/>
    <w:rsid w:val="00374A24"/>
    <w:rPr>
      <w:rFonts w:ascii="Calibri" w:hAnsi="Calibri" w:cs="Arial"/>
      <w:kern w:val="2"/>
      <w:sz w:val="18"/>
      <w:szCs w:val="18"/>
    </w:rPr>
  </w:style>
  <w:style w:type="paragraph" w:styleId="afffffff4">
    <w:name w:val="Body Text"/>
    <w:basedOn w:val="af9"/>
    <w:link w:val="afffffff5"/>
    <w:uiPriority w:val="1"/>
    <w:rsid w:val="00374A24"/>
    <w:pPr>
      <w:ind w:left="151"/>
      <w:jc w:val="left"/>
    </w:pPr>
    <w:rPr>
      <w:rFonts w:ascii="Cambria" w:eastAsia="Cambria" w:hAnsi="Cambria" w:cs="Times New Roman"/>
      <w:kern w:val="0"/>
      <w:sz w:val="20"/>
      <w:szCs w:val="20"/>
      <w:lang w:eastAsia="en-US"/>
    </w:rPr>
  </w:style>
  <w:style w:type="character" w:customStyle="1" w:styleId="afffffff5">
    <w:name w:val="正文文本 字符"/>
    <w:basedOn w:val="afa"/>
    <w:link w:val="afffffff4"/>
    <w:uiPriority w:val="1"/>
    <w:rsid w:val="00374A24"/>
    <w:rPr>
      <w:rFonts w:ascii="Cambria" w:eastAsia="Cambria" w:hAnsi="Cambria"/>
      <w:lang w:eastAsia="en-US"/>
    </w:rPr>
  </w:style>
  <w:style w:type="table" w:customStyle="1" w:styleId="TableNormal1">
    <w:name w:val="Table Normal1"/>
    <w:uiPriority w:val="2"/>
    <w:semiHidden/>
    <w:unhideWhenUsed/>
    <w:qFormat/>
    <w:rsid w:val="00374A24"/>
    <w:pPr>
      <w:widowControl w:val="0"/>
    </w:pPr>
    <w:rPr>
      <w:rFonts w:ascii="Calibri" w:eastAsia="等线"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f9"/>
    <w:uiPriority w:val="1"/>
    <w:qFormat/>
    <w:rsid w:val="00374A24"/>
    <w:pPr>
      <w:jc w:val="left"/>
    </w:pPr>
    <w:rPr>
      <w:rFonts w:eastAsia="等线" w:cs="Times New Roman"/>
      <w:kern w:val="0"/>
      <w:sz w:val="22"/>
      <w:lang w:eastAsia="en-US"/>
    </w:rPr>
  </w:style>
  <w:style w:type="paragraph" w:customStyle="1" w:styleId="Default">
    <w:name w:val="Default"/>
    <w:rsid w:val="00374A24"/>
    <w:pPr>
      <w:autoSpaceDE w:val="0"/>
      <w:autoSpaceDN w:val="0"/>
      <w:adjustRightInd w:val="0"/>
    </w:pPr>
    <w:rPr>
      <w:rFonts w:ascii="Arial" w:eastAsia="等线" w:hAnsi="Arial" w:cs="Arial"/>
      <w:color w:val="000000"/>
      <w:sz w:val="24"/>
      <w:szCs w:val="24"/>
    </w:rPr>
  </w:style>
  <w:style w:type="character" w:customStyle="1" w:styleId="aff3">
    <w:name w:val="页脚 字符"/>
    <w:link w:val="aff2"/>
    <w:uiPriority w:val="99"/>
    <w:rsid w:val="00374A24"/>
    <w:rPr>
      <w:rFonts w:ascii="Calibri" w:hAnsi="Calibri" w:cs="Arial"/>
      <w:kern w:val="2"/>
      <w:sz w:val="18"/>
      <w:szCs w:val="18"/>
    </w:rPr>
  </w:style>
  <w:style w:type="paragraph" w:styleId="afffffff6">
    <w:name w:val="Title"/>
    <w:basedOn w:val="af9"/>
    <w:next w:val="af9"/>
    <w:link w:val="afffffff7"/>
    <w:uiPriority w:val="10"/>
    <w:qFormat/>
    <w:rsid w:val="00374A24"/>
    <w:pPr>
      <w:widowControl/>
      <w:contextualSpacing/>
      <w:jc w:val="left"/>
    </w:pPr>
    <w:rPr>
      <w:rFonts w:ascii="Calibri Light" w:eastAsia="等线 Light" w:hAnsi="Calibri Light" w:cs="Times New Roman"/>
      <w:spacing w:val="-10"/>
      <w:kern w:val="28"/>
      <w:sz w:val="36"/>
      <w:szCs w:val="56"/>
    </w:rPr>
  </w:style>
  <w:style w:type="character" w:customStyle="1" w:styleId="afffffff7">
    <w:name w:val="标题 字符"/>
    <w:basedOn w:val="afa"/>
    <w:link w:val="afffffff6"/>
    <w:uiPriority w:val="10"/>
    <w:rsid w:val="00374A24"/>
    <w:rPr>
      <w:rFonts w:ascii="Calibri Light" w:eastAsia="等线 Light" w:hAnsi="Calibri Light"/>
      <w:spacing w:val="-10"/>
      <w:kern w:val="28"/>
      <w:sz w:val="36"/>
      <w:szCs w:val="56"/>
    </w:rPr>
  </w:style>
  <w:style w:type="paragraph" w:styleId="TOC">
    <w:name w:val="TOC Heading"/>
    <w:basedOn w:val="1"/>
    <w:next w:val="af9"/>
    <w:uiPriority w:val="39"/>
    <w:unhideWhenUsed/>
    <w:qFormat/>
    <w:rsid w:val="00374A24"/>
    <w:pPr>
      <w:numPr>
        <w:numId w:val="0"/>
      </w:numPr>
      <w:spacing w:line="259" w:lineRule="auto"/>
      <w:outlineLvl w:val="9"/>
    </w:pPr>
    <w:rPr>
      <w:color w:val="2F5496"/>
      <w:lang w:eastAsia="en-US"/>
    </w:rPr>
  </w:style>
  <w:style w:type="character" w:customStyle="1" w:styleId="Char2">
    <w:name w:val="讨论稿一级标题 Char"/>
    <w:link w:val="afffffff8"/>
    <w:qFormat/>
    <w:rsid w:val="00374A24"/>
    <w:rPr>
      <w:rFonts w:eastAsia="黑体"/>
      <w:kern w:val="2"/>
      <w:sz w:val="24"/>
      <w:szCs w:val="24"/>
    </w:rPr>
  </w:style>
  <w:style w:type="paragraph" w:customStyle="1" w:styleId="afffffff8">
    <w:name w:val="讨论稿一级标题"/>
    <w:basedOn w:val="af9"/>
    <w:link w:val="Char2"/>
    <w:qFormat/>
    <w:rsid w:val="00374A24"/>
    <w:pPr>
      <w:tabs>
        <w:tab w:val="center" w:pos="360"/>
      </w:tabs>
      <w:spacing w:beforeLines="100" w:afterLines="50"/>
      <w:ind w:left="200" w:hangingChars="200" w:hanging="200"/>
      <w:outlineLvl w:val="0"/>
    </w:pPr>
    <w:rPr>
      <w:rFonts w:ascii="Times New Roman" w:eastAsia="黑体" w:hAnsi="Times New Roman" w:cs="Times New Roman"/>
      <w:sz w:val="24"/>
      <w:szCs w:val="24"/>
    </w:rPr>
  </w:style>
  <w:style w:type="character" w:styleId="afffffff9">
    <w:name w:val="Unresolved Mention"/>
    <w:uiPriority w:val="99"/>
    <w:semiHidden/>
    <w:unhideWhenUsed/>
    <w:rsid w:val="00374A24"/>
    <w:rPr>
      <w:color w:val="605E5C"/>
      <w:shd w:val="clear" w:color="auto" w:fill="E1DFDD"/>
    </w:rPr>
  </w:style>
  <w:style w:type="character" w:styleId="afffffffa">
    <w:name w:val="Emphasis"/>
    <w:uiPriority w:val="20"/>
    <w:qFormat/>
    <w:rsid w:val="00374A24"/>
    <w:rPr>
      <w:i/>
      <w:iCs/>
    </w:rPr>
  </w:style>
  <w:style w:type="character" w:styleId="afffffffb">
    <w:name w:val="Strong"/>
    <w:uiPriority w:val="22"/>
    <w:qFormat/>
    <w:rsid w:val="00374A24"/>
    <w:rPr>
      <w:b/>
      <w:bCs/>
    </w:rPr>
  </w:style>
  <w:style w:type="paragraph" w:styleId="afffffffc">
    <w:name w:val="Revision"/>
    <w:hidden/>
    <w:uiPriority w:val="99"/>
    <w:semiHidden/>
    <w:rsid w:val="00EB5959"/>
    <w:rPr>
      <w:rFonts w:ascii="Calibri" w:hAnsi="Calibri"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C92F4-90BC-45E8-A65D-68F040D4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lenovo</cp:lastModifiedBy>
  <cp:revision>2</cp:revision>
  <cp:lastPrinted>2020-01-13T09:55:00Z</cp:lastPrinted>
  <dcterms:created xsi:type="dcterms:W3CDTF">2020-03-17T03:00:00Z</dcterms:created>
  <dcterms:modified xsi:type="dcterms:W3CDTF">2020-03-17T03:00:00Z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MSIP_Label_cb027a58-0b8b-4b38-933d-36c79ab5a9a6_Enabled">
    <vt:lpwstr>True</vt:lpwstr>
  </property>
  <property fmtid="{D5CDD505-2E9C-101B-9397-08002B2CF9AE}" pid="4" name="MSIP_Label_cb027a58-0b8b-4b38-933d-36c79ab5a9a6_SiteId">
    <vt:lpwstr>75b2f54b-feff-400d-8e0b-67102edb9a23</vt:lpwstr>
  </property>
  <property fmtid="{D5CDD505-2E9C-101B-9397-08002B2CF9AE}" pid="5" name="MSIP_Label_cb027a58-0b8b-4b38-933d-36c79ab5a9a6_Owner">
    <vt:lpwstr>feng.huang@signify.com</vt:lpwstr>
  </property>
  <property fmtid="{D5CDD505-2E9C-101B-9397-08002B2CF9AE}" pid="6" name="MSIP_Label_cb027a58-0b8b-4b38-933d-36c79ab5a9a6_SetDate">
    <vt:lpwstr>2020-03-09T02:05:30.1172231Z</vt:lpwstr>
  </property>
  <property fmtid="{D5CDD505-2E9C-101B-9397-08002B2CF9AE}" pid="7" name="MSIP_Label_cb027a58-0b8b-4b38-933d-36c79ab5a9a6_Name">
    <vt:lpwstr>Unclassified</vt:lpwstr>
  </property>
  <property fmtid="{D5CDD505-2E9C-101B-9397-08002B2CF9AE}" pid="8" name="MSIP_Label_cb027a58-0b8b-4b38-933d-36c79ab5a9a6_Application">
    <vt:lpwstr>Microsoft Azure Information Protection</vt:lpwstr>
  </property>
  <property fmtid="{D5CDD505-2E9C-101B-9397-08002B2CF9AE}" pid="9" name="MSIP_Label_cb027a58-0b8b-4b38-933d-36c79ab5a9a6_ActionId">
    <vt:lpwstr>80b5bd22-b80b-4ec0-81d1-764b04b69772</vt:lpwstr>
  </property>
  <property fmtid="{D5CDD505-2E9C-101B-9397-08002B2CF9AE}" pid="10" name="MSIP_Label_cb027a58-0b8b-4b38-933d-36c79ab5a9a6_Extended_MSFT_Method">
    <vt:lpwstr>Manual</vt:lpwstr>
  </property>
  <property fmtid="{D5CDD505-2E9C-101B-9397-08002B2CF9AE}" pid="11" name="Sensitivity">
    <vt:lpwstr>Unclassified</vt:lpwstr>
  </property>
</Properties>
</file>